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A543" w14:textId="77777777" w:rsidR="00A907E4" w:rsidRPr="00DF7123" w:rsidRDefault="00A907E4" w:rsidP="00A907E4">
      <w:pPr>
        <w:pStyle w:val="1"/>
        <w:numPr>
          <w:ilvl w:val="0"/>
          <w:numId w:val="0"/>
        </w:numPr>
        <w:pBdr>
          <w:left w:val="single" w:sz="4" w:space="4" w:color="auto"/>
        </w:pBdr>
        <w:ind w:left="828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3628B" wp14:editId="39B83AD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87120" cy="1078230"/>
            <wp:effectExtent l="0" t="0" r="0" b="7620"/>
            <wp:wrapNone/>
            <wp:docPr id="2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Pr="00DF7123">
        <w:rPr>
          <w:rFonts w:ascii="Times New Roman" w:hAnsi="Times New Roman"/>
        </w:rPr>
        <w:t>ОБЩЕРОССИЙСКОЕ</w:t>
      </w:r>
    </w:p>
    <w:p w14:paraId="7C3BD7DF" w14:textId="77777777" w:rsidR="00A907E4" w:rsidRPr="00DF7123" w:rsidRDefault="00A907E4" w:rsidP="00A907E4">
      <w:pPr>
        <w:ind w:left="1260"/>
        <w:jc w:val="center"/>
        <w:rPr>
          <w:b/>
          <w:bCs/>
          <w:iCs/>
          <w:sz w:val="24"/>
          <w:szCs w:val="24"/>
        </w:rPr>
      </w:pPr>
      <w:r w:rsidRPr="00DF7123">
        <w:rPr>
          <w:b/>
          <w:bCs/>
          <w:iCs/>
          <w:sz w:val="24"/>
          <w:szCs w:val="24"/>
        </w:rPr>
        <w:t>МЕЖОТРАСЛЕВОЕ ОБЪЕДИНЕНИЕ РАБОТОДАТЕЛЕЙ</w:t>
      </w:r>
    </w:p>
    <w:p w14:paraId="1ED592BB" w14:textId="77777777" w:rsidR="00A907E4" w:rsidRPr="00ED1FE8" w:rsidRDefault="00A907E4" w:rsidP="00A907E4">
      <w:pPr>
        <w:ind w:left="1260"/>
        <w:jc w:val="center"/>
        <w:rPr>
          <w:b/>
          <w:bCs/>
          <w:sz w:val="32"/>
          <w:szCs w:val="32"/>
        </w:rPr>
      </w:pPr>
      <w:r w:rsidRPr="00ED1FE8">
        <w:rPr>
          <w:b/>
          <w:bCs/>
          <w:sz w:val="32"/>
          <w:szCs w:val="32"/>
        </w:rPr>
        <w:t>«РОССИЙСКИЙ СОЮЗ СТРОИТЕЛЕЙ»</w:t>
      </w:r>
    </w:p>
    <w:p w14:paraId="026AC835" w14:textId="77777777" w:rsidR="00A907E4" w:rsidRPr="00253EFD" w:rsidRDefault="00A907E4" w:rsidP="00A907E4">
      <w:pPr>
        <w:spacing w:before="240" w:after="240"/>
        <w:ind w:left="1259"/>
        <w:jc w:val="center"/>
        <w:rPr>
          <w:bCs/>
          <w:sz w:val="10"/>
          <w:szCs w:val="10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67431" wp14:editId="51946214">
                <wp:simplePos x="0" y="0"/>
                <wp:positionH relativeFrom="column">
                  <wp:posOffset>-334010</wp:posOffset>
                </wp:positionH>
                <wp:positionV relativeFrom="paragraph">
                  <wp:posOffset>247650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97C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19.5pt" to="504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RGsAEAAEkDAAAOAAAAZHJzL2Uyb0RvYy54bWysU01v2zAMvQ/YfxB0X+x0W7sZcXpI1126&#10;LUC7H8BIsi1MFgVSiZ1/P0lN0mK7DfNBoPjx9PhIr27n0YmDIbboW7lc1FIYr1Bb37fy59P9u09S&#10;cASvwaE3rTwalrfrt29WU2jMFQ7otCGRQDw3U2jlEGNoqorVYEbgBQbjU7BDGiGmK/WVJpgS+uiq&#10;q7q+riYkHQiVYU7eu+egXBf8rjMq/ug6NlG4ViZusZxUzl0+q/UKmp4gDFadaMA/sBjB+vToBeoO&#10;Iog92b+gRqsIGbu4UDhW2HVWmdJD6mZZ/9HN4wDBlF6SOBwuMvH/g1XfDxu/pUxdzf4xPKD6xcLj&#10;ZgDfm0Lg6RjS4JZZqmoK3FxK8oXDlsRu+oY65cA+YlFh7mjMkKk/MRexjxexzRyFSs7rmw/vb+o0&#10;E3WOVdCcCwNx/GpwFNlopbM+6wANHB44ZiLQnFOy2+O9da7M0nkxJbaf6491qWB0VudozmPqdxtH&#10;4gB5HcpX2kqR12mEe68L2mBAfznZEax7ttPrzp/UyALkbeNmh/q4pbNKaV6F5mm38kK8vpfqlz9g&#10;/RsAAP//AwBQSwMEFAAGAAgAAAAhAGZrf0vdAAAACgEAAA8AAABkcnMvZG93bnJldi54bWxMj8FO&#10;wzAMhu9IvENkJG5bwtimtms6wSQuu1Em4Og1WVuROFWTde3bk4kDO9r+9fn78+1oDRt071tHEp7m&#10;ApimyqmWagmHj7dZAswHJIXGkZYwaQ/b4v4ux0y5C73roQw1ixDyGUpoQugyzn3VaIt+7jpN8XZy&#10;vcUQx77mqsdLhFvDF0KsucWW4ocGO71rdPVTnm2krL6S1z0mh2ky5Xe63H3uB7JSPj6MLxtgQY/h&#10;PwxX/agORXQ6ujMpz4yE2WqxjlEJz2nsdA0IkS6BHf82vMj5bYXiFwAA//8DAFBLAQItABQABgAI&#10;AAAAIQC2gziS/gAAAOEBAAATAAAAAAAAAAAAAAAAAAAAAABbQ29udGVudF9UeXBlc10ueG1sUEsB&#10;Ai0AFAAGAAgAAAAhADj9If/WAAAAlAEAAAsAAAAAAAAAAAAAAAAALwEAAF9yZWxzLy5yZWxzUEsB&#10;Ai0AFAAGAAgAAAAhAICMBEawAQAASQMAAA4AAAAAAAAAAAAAAAAALgIAAGRycy9lMm9Eb2MueG1s&#10;UEsBAi0AFAAGAAgAAAAhAGZrf0vdAAAACgEAAA8AAAAAAAAAAAAAAAAACgQAAGRycy9kb3ducmV2&#10;LnhtbFBLBQYAAAAABAAEAPMAAAAUBQAAAAA=&#10;" strokeweight="1.5pt"/>
            </w:pict>
          </mc:Fallback>
        </mc:AlternateContent>
      </w:r>
    </w:p>
    <w:p w14:paraId="558F5C8A" w14:textId="77777777" w:rsidR="00A907E4" w:rsidRPr="00DD7E19" w:rsidRDefault="00A907E4" w:rsidP="00A907E4">
      <w:pPr>
        <w:jc w:val="center"/>
        <w:rPr>
          <w:bCs/>
          <w:sz w:val="22"/>
        </w:rPr>
      </w:pPr>
      <w:r w:rsidRPr="00DD7E19">
        <w:rPr>
          <w:bCs/>
          <w:sz w:val="22"/>
        </w:rPr>
        <w:t>119049, г. Москва, ул. Коровий Вал, д. 9, тел./факс: (499) 270-52-51</w:t>
      </w:r>
    </w:p>
    <w:p w14:paraId="77DDF851" w14:textId="77777777" w:rsidR="00A907E4" w:rsidRPr="00DD7E19" w:rsidRDefault="00A907E4" w:rsidP="00A907E4">
      <w:pPr>
        <w:jc w:val="center"/>
      </w:pPr>
      <w:r w:rsidRPr="00DD7E19">
        <w:rPr>
          <w:bCs/>
          <w:sz w:val="22"/>
        </w:rPr>
        <w:t xml:space="preserve">интернет: </w:t>
      </w:r>
      <w:hyperlink r:id="rId8" w:history="1">
        <w:r w:rsidRPr="00DD7E19">
          <w:rPr>
            <w:rStyle w:val="a6"/>
            <w:bCs/>
            <w:sz w:val="22"/>
            <w:lang w:val="en-US"/>
          </w:rPr>
          <w:t>www</w:t>
        </w:r>
        <w:r w:rsidRPr="00DD7E19">
          <w:rPr>
            <w:rStyle w:val="a6"/>
            <w:bCs/>
            <w:sz w:val="22"/>
          </w:rPr>
          <w:t>.</w:t>
        </w:r>
        <w:r w:rsidRPr="00DD7E19">
          <w:rPr>
            <w:rStyle w:val="a6"/>
            <w:bCs/>
            <w:sz w:val="22"/>
            <w:lang w:val="en-US"/>
          </w:rPr>
          <w:t>omorrss</w:t>
        </w:r>
        <w:r w:rsidRPr="00DD7E19">
          <w:rPr>
            <w:rStyle w:val="a6"/>
            <w:bCs/>
            <w:sz w:val="22"/>
          </w:rPr>
          <w:t>.</w:t>
        </w:r>
        <w:r w:rsidRPr="00DD7E19">
          <w:rPr>
            <w:rStyle w:val="a6"/>
            <w:bCs/>
            <w:sz w:val="22"/>
            <w:lang w:val="en-US"/>
          </w:rPr>
          <w:t>ru</w:t>
        </w:r>
      </w:hyperlink>
      <w:r w:rsidRPr="00DD7E19">
        <w:rPr>
          <w:bCs/>
          <w:sz w:val="22"/>
        </w:rPr>
        <w:t xml:space="preserve">, </w:t>
      </w:r>
      <w:r w:rsidRPr="00DD7E19">
        <w:rPr>
          <w:bCs/>
          <w:sz w:val="22"/>
          <w:lang w:val="en-US"/>
        </w:rPr>
        <w:t>e</w:t>
      </w:r>
      <w:r w:rsidRPr="00DD7E19">
        <w:rPr>
          <w:bCs/>
          <w:sz w:val="22"/>
        </w:rPr>
        <w:t>-</w:t>
      </w:r>
      <w:r w:rsidRPr="00DD7E19">
        <w:rPr>
          <w:bCs/>
          <w:sz w:val="22"/>
          <w:lang w:val="en-US"/>
        </w:rPr>
        <w:t>mail</w:t>
      </w:r>
      <w:r w:rsidRPr="00DD7E19">
        <w:rPr>
          <w:bCs/>
          <w:sz w:val="22"/>
        </w:rPr>
        <w:t xml:space="preserve">: </w:t>
      </w:r>
      <w:hyperlink r:id="rId9" w:history="1">
        <w:r w:rsidRPr="00DD7E19">
          <w:rPr>
            <w:rStyle w:val="a6"/>
            <w:bCs/>
            <w:sz w:val="22"/>
            <w:lang w:val="en-US"/>
          </w:rPr>
          <w:t>info</w:t>
        </w:r>
        <w:r w:rsidRPr="00DD7E19">
          <w:rPr>
            <w:rStyle w:val="a6"/>
            <w:bCs/>
            <w:sz w:val="22"/>
          </w:rPr>
          <w:t>@</w:t>
        </w:r>
        <w:r w:rsidRPr="00DD7E19">
          <w:rPr>
            <w:rStyle w:val="a6"/>
            <w:bCs/>
            <w:sz w:val="22"/>
            <w:lang w:val="en-US"/>
          </w:rPr>
          <w:t>omorrss</w:t>
        </w:r>
        <w:r w:rsidRPr="00DD7E19">
          <w:rPr>
            <w:rStyle w:val="a6"/>
            <w:bCs/>
            <w:sz w:val="22"/>
          </w:rPr>
          <w:t>.</w:t>
        </w:r>
        <w:proofErr w:type="spellStart"/>
        <w:r w:rsidRPr="00DD7E19">
          <w:rPr>
            <w:rStyle w:val="a6"/>
            <w:bCs/>
            <w:sz w:val="22"/>
            <w:lang w:val="en-US"/>
          </w:rPr>
          <w:t>ru</w:t>
        </w:r>
        <w:proofErr w:type="spellEnd"/>
      </w:hyperlink>
    </w:p>
    <w:p w14:paraId="198C38A2" w14:textId="77777777" w:rsidR="00A907E4" w:rsidRDefault="00A907E4" w:rsidP="00A907E4">
      <w:pPr>
        <w:jc w:val="center"/>
      </w:pPr>
    </w:p>
    <w:p w14:paraId="33656669" w14:textId="53F35CCE" w:rsidR="00A907E4" w:rsidRDefault="00A907E4" w:rsidP="00A907E4">
      <w:pPr>
        <w:spacing w:line="360" w:lineRule="auto"/>
        <w:ind w:firstLine="0"/>
        <w:jc w:val="center"/>
        <w:rPr>
          <w:b/>
          <w:smallCaps/>
          <w:spacing w:val="70"/>
          <w:sz w:val="32"/>
          <w:szCs w:val="32"/>
        </w:rPr>
      </w:pPr>
      <w:r w:rsidRPr="00951D21">
        <w:rPr>
          <w:b/>
          <w:smallCaps/>
          <w:spacing w:val="70"/>
          <w:sz w:val="32"/>
          <w:szCs w:val="32"/>
        </w:rPr>
        <w:t>ПРИКАЗ №</w:t>
      </w:r>
      <w:r>
        <w:rPr>
          <w:b/>
          <w:smallCaps/>
          <w:spacing w:val="70"/>
          <w:sz w:val="32"/>
          <w:szCs w:val="32"/>
        </w:rPr>
        <w:t xml:space="preserve"> 270</w:t>
      </w:r>
    </w:p>
    <w:p w14:paraId="54168F87" w14:textId="4E121D00" w:rsidR="00A907E4" w:rsidRDefault="00A907E4" w:rsidP="00A907E4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декабря 2023 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г. Москва</w:t>
      </w:r>
    </w:p>
    <w:p w14:paraId="008D0F87" w14:textId="77777777" w:rsidR="00A907E4" w:rsidRPr="000744AE" w:rsidRDefault="00A907E4" w:rsidP="00A907E4">
      <w:pPr>
        <w:spacing w:line="360" w:lineRule="auto"/>
        <w:ind w:firstLine="0"/>
        <w:jc w:val="center"/>
        <w:rPr>
          <w:b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  <w:gridCol w:w="425"/>
      </w:tblGrid>
      <w:tr w:rsidR="00A907E4" w14:paraId="0350ABD7" w14:textId="77777777" w:rsidTr="007D0980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3E996D95" w14:textId="77777777" w:rsidR="00A907E4" w:rsidRDefault="00A907E4" w:rsidP="007D0980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9072" w:type="dxa"/>
          </w:tcPr>
          <w:p w14:paraId="1F0DC82C" w14:textId="77777777" w:rsidR="00A907E4" w:rsidRDefault="00A907E4" w:rsidP="007D0980">
            <w:pPr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3C5855">
              <w:rPr>
                <w:b/>
                <w:szCs w:val="28"/>
                <w:u w:val="single"/>
              </w:rPr>
              <w:t xml:space="preserve">О создании </w:t>
            </w:r>
            <w:r w:rsidRPr="000E7F0F">
              <w:rPr>
                <w:b/>
                <w:bCs/>
                <w:szCs w:val="28"/>
                <w:u w:val="single"/>
              </w:rPr>
              <w:t>Комитет</w:t>
            </w:r>
            <w:r>
              <w:rPr>
                <w:b/>
                <w:bCs/>
                <w:szCs w:val="28"/>
                <w:u w:val="single"/>
              </w:rPr>
              <w:t>а</w:t>
            </w:r>
            <w:r w:rsidRPr="000E7F0F">
              <w:rPr>
                <w:b/>
                <w:bCs/>
                <w:szCs w:val="28"/>
                <w:u w:val="single"/>
              </w:rPr>
              <w:t xml:space="preserve"> РСС </w:t>
            </w:r>
          </w:p>
          <w:p w14:paraId="14B1480F" w14:textId="6B148B95" w:rsidR="00A907E4" w:rsidRPr="0088127F" w:rsidRDefault="0088127F" w:rsidP="007D0980">
            <w:pPr>
              <w:spacing w:line="360" w:lineRule="auto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88127F">
              <w:rPr>
                <w:b/>
                <w:bCs/>
                <w:szCs w:val="28"/>
                <w:u w:val="single"/>
              </w:rPr>
              <w:t>по техническому регулированию и экспертизе</w:t>
            </w:r>
            <w:r w:rsidRPr="0088127F">
              <w:rPr>
                <w:b/>
                <w:bCs/>
                <w:szCs w:val="28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0262B1B" w14:textId="77777777" w:rsidR="00A907E4" w:rsidRDefault="00A907E4" w:rsidP="007D0980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</w:tbl>
    <w:p w14:paraId="48DD027D" w14:textId="77777777" w:rsidR="00A907E4" w:rsidRPr="002E5F46" w:rsidRDefault="00A907E4" w:rsidP="00A907E4">
      <w:pPr>
        <w:ind w:firstLine="851"/>
        <w:jc w:val="both"/>
        <w:rPr>
          <w:szCs w:val="28"/>
        </w:rPr>
      </w:pPr>
      <w:r w:rsidRPr="002E5F46">
        <w:rPr>
          <w:szCs w:val="28"/>
        </w:rPr>
        <w:t>В целях совершенствования организации деятельности Общероссийского межотраслевого объединения работодателей «Российский Союз строителей» (далее – РСС) по выполнению задач, определенных Уставом РСС, а также решениями Съезда, Совета и Правления РСС,</w:t>
      </w:r>
    </w:p>
    <w:p w14:paraId="61B555C5" w14:textId="77777777" w:rsidR="00A907E4" w:rsidRPr="002E5F46" w:rsidRDefault="00A907E4" w:rsidP="00A907E4">
      <w:pPr>
        <w:ind w:firstLine="851"/>
        <w:jc w:val="both"/>
        <w:rPr>
          <w:szCs w:val="28"/>
        </w:rPr>
      </w:pPr>
    </w:p>
    <w:p w14:paraId="04A847AD" w14:textId="77777777" w:rsidR="00A907E4" w:rsidRDefault="00A907E4" w:rsidP="00A907E4">
      <w:pPr>
        <w:ind w:firstLine="0"/>
        <w:jc w:val="both"/>
        <w:rPr>
          <w:b/>
          <w:spacing w:val="60"/>
          <w:szCs w:val="28"/>
        </w:rPr>
      </w:pPr>
      <w:r w:rsidRPr="002E5F46">
        <w:rPr>
          <w:b/>
          <w:spacing w:val="60"/>
          <w:szCs w:val="28"/>
        </w:rPr>
        <w:t>ПРИКАЗЫВАЮ:</w:t>
      </w:r>
    </w:p>
    <w:p w14:paraId="46D27AE9" w14:textId="2C85AEE1" w:rsidR="00A907E4" w:rsidRPr="00273BB9" w:rsidRDefault="00A907E4" w:rsidP="00A907E4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Реорганизовать </w:t>
      </w:r>
      <w:r w:rsidRPr="00273BB9">
        <w:rPr>
          <w:szCs w:val="28"/>
        </w:rPr>
        <w:t xml:space="preserve">Комитет РСС по </w:t>
      </w:r>
      <w:r>
        <w:rPr>
          <w:szCs w:val="28"/>
        </w:rPr>
        <w:t>техническому регулированию и экспертизе;</w:t>
      </w:r>
      <w:r w:rsidRPr="00273BB9">
        <w:rPr>
          <w:szCs w:val="28"/>
        </w:rPr>
        <w:t xml:space="preserve">  </w:t>
      </w:r>
    </w:p>
    <w:p w14:paraId="13C205ED" w14:textId="562DA921" w:rsidR="00A907E4" w:rsidRDefault="00A907E4" w:rsidP="00A907E4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Назначить С</w:t>
      </w:r>
      <w:r w:rsidRPr="00921211">
        <w:rPr>
          <w:rFonts w:ascii="Times New Roman" w:hAnsi="Times New Roman"/>
          <w:b w:val="0"/>
          <w:sz w:val="28"/>
          <w:szCs w:val="28"/>
        </w:rPr>
        <w:t>.В.</w:t>
      </w:r>
      <w:r>
        <w:rPr>
          <w:rFonts w:ascii="Times New Roman" w:hAnsi="Times New Roman"/>
          <w:b w:val="0"/>
          <w:sz w:val="28"/>
          <w:szCs w:val="28"/>
        </w:rPr>
        <w:t xml:space="preserve"> Моисееву</w:t>
      </w:r>
      <w:r w:rsidRPr="0092121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председателем </w:t>
      </w:r>
      <w:r w:rsidRPr="00273BB9">
        <w:rPr>
          <w:rFonts w:ascii="Times New Roman" w:hAnsi="Times New Roman"/>
          <w:b w:val="0"/>
          <w:bCs w:val="0"/>
          <w:sz w:val="28"/>
          <w:szCs w:val="28"/>
        </w:rPr>
        <w:t>Комитет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 РСС </w:t>
      </w:r>
      <w:r w:rsidRPr="00FA543B">
        <w:rPr>
          <w:rFonts w:ascii="Times New Roman" w:hAnsi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техническому </w:t>
      </w:r>
      <w:r w:rsidRPr="00FA543B">
        <w:rPr>
          <w:rFonts w:ascii="Times New Roman" w:hAnsi="Times New Roman"/>
          <w:b w:val="0"/>
          <w:bCs w:val="0"/>
          <w:sz w:val="28"/>
          <w:szCs w:val="28"/>
        </w:rPr>
        <w:t>регулир</w:t>
      </w:r>
      <w:r>
        <w:rPr>
          <w:rFonts w:ascii="Times New Roman" w:hAnsi="Times New Roman"/>
          <w:b w:val="0"/>
          <w:bCs w:val="0"/>
          <w:sz w:val="28"/>
          <w:szCs w:val="28"/>
        </w:rPr>
        <w:t>ованию и стандартизации</w:t>
      </w:r>
      <w:r w:rsidRPr="00FA543B">
        <w:rPr>
          <w:rFonts w:ascii="Times New Roman" w:hAnsi="Times New Roman"/>
          <w:b w:val="0"/>
          <w:bCs w:val="0"/>
          <w:sz w:val="28"/>
          <w:szCs w:val="28"/>
        </w:rPr>
        <w:t xml:space="preserve">;  </w:t>
      </w:r>
    </w:p>
    <w:p w14:paraId="0AC604CF" w14:textId="70F77596" w:rsidR="00A907E4" w:rsidRPr="00A907E4" w:rsidRDefault="00A907E4" w:rsidP="00A907E4">
      <w:pPr>
        <w:pStyle w:val="a7"/>
        <w:numPr>
          <w:ilvl w:val="0"/>
          <w:numId w:val="2"/>
        </w:numPr>
        <w:ind w:left="993"/>
        <w:jc w:val="both"/>
      </w:pPr>
      <w:r>
        <w:t xml:space="preserve"> </w:t>
      </w:r>
      <w:proofErr w:type="spellStart"/>
      <w:r w:rsidRPr="00A907E4">
        <w:t>С.С.Ильяева</w:t>
      </w:r>
      <w:proofErr w:type="spellEnd"/>
      <w:r w:rsidRPr="00A907E4">
        <w:t xml:space="preserve"> назначить заместителем </w:t>
      </w:r>
      <w:r w:rsidRPr="00A907E4">
        <w:rPr>
          <w:szCs w:val="28"/>
        </w:rPr>
        <w:t>председателя Комитета РСС по техническому регулированию и стандартизации</w:t>
      </w:r>
      <w:r>
        <w:rPr>
          <w:szCs w:val="28"/>
        </w:rPr>
        <w:t>;</w:t>
      </w:r>
    </w:p>
    <w:p w14:paraId="156A214D" w14:textId="6D8194E0" w:rsidR="00A907E4" w:rsidRPr="00921211" w:rsidRDefault="00A907E4" w:rsidP="00A907E4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921211">
        <w:rPr>
          <w:rFonts w:ascii="Times New Roman" w:hAnsi="Times New Roman"/>
          <w:b w:val="0"/>
          <w:sz w:val="28"/>
          <w:szCs w:val="28"/>
        </w:rPr>
        <w:t>.В.</w:t>
      </w:r>
      <w:r>
        <w:rPr>
          <w:rFonts w:ascii="Times New Roman" w:hAnsi="Times New Roman"/>
          <w:b w:val="0"/>
          <w:sz w:val="28"/>
          <w:szCs w:val="28"/>
        </w:rPr>
        <w:t xml:space="preserve"> Моисеевой</w:t>
      </w:r>
      <w:r w:rsidRPr="00921211">
        <w:rPr>
          <w:rFonts w:ascii="Times New Roman" w:hAnsi="Times New Roman"/>
          <w:b w:val="0"/>
          <w:sz w:val="28"/>
          <w:szCs w:val="28"/>
        </w:rPr>
        <w:t>:</w:t>
      </w:r>
    </w:p>
    <w:p w14:paraId="238C5666" w14:textId="77777777" w:rsidR="00A907E4" w:rsidRPr="00ED1EF9" w:rsidRDefault="00A907E4" w:rsidP="00A907E4">
      <w:pPr>
        <w:pStyle w:val="1"/>
        <w:numPr>
          <w:ilvl w:val="1"/>
          <w:numId w:val="2"/>
        </w:numPr>
        <w:tabs>
          <w:tab w:val="left" w:pos="851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D1EF9">
        <w:rPr>
          <w:rFonts w:ascii="Times New Roman" w:hAnsi="Times New Roman"/>
          <w:b w:val="0"/>
          <w:sz w:val="28"/>
          <w:szCs w:val="28"/>
        </w:rPr>
        <w:t>подготовить и представить Президенту РСС:</w:t>
      </w:r>
    </w:p>
    <w:p w14:paraId="59DB4F36" w14:textId="35C1BF51" w:rsidR="00A907E4" w:rsidRPr="00ED1EF9" w:rsidRDefault="00A907E4" w:rsidP="00A907E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b/>
          <w:bCs/>
          <w:kern w:val="32"/>
          <w:szCs w:val="28"/>
        </w:rPr>
      </w:pPr>
      <w:r w:rsidRPr="00ED1EF9">
        <w:rPr>
          <w:szCs w:val="28"/>
        </w:rPr>
        <w:t xml:space="preserve">Положение о </w:t>
      </w:r>
      <w:r>
        <w:rPr>
          <w:szCs w:val="28"/>
        </w:rPr>
        <w:t>К</w:t>
      </w:r>
      <w:r w:rsidRPr="00ED1EF9">
        <w:rPr>
          <w:szCs w:val="28"/>
        </w:rPr>
        <w:t>омитете</w:t>
      </w:r>
      <w:r>
        <w:rPr>
          <w:szCs w:val="28"/>
        </w:rPr>
        <w:t xml:space="preserve"> </w:t>
      </w:r>
      <w:r w:rsidRPr="00ED1EF9">
        <w:rPr>
          <w:szCs w:val="28"/>
        </w:rPr>
        <w:t xml:space="preserve">– </w:t>
      </w:r>
      <w:r w:rsidRPr="00ED1EF9">
        <w:rPr>
          <w:rFonts w:eastAsia="Times New Roman"/>
          <w:b/>
          <w:bCs/>
          <w:kern w:val="32"/>
          <w:szCs w:val="28"/>
        </w:rPr>
        <w:t xml:space="preserve">до </w:t>
      </w:r>
      <w:r>
        <w:rPr>
          <w:rFonts w:eastAsia="Times New Roman"/>
          <w:b/>
          <w:bCs/>
          <w:kern w:val="32"/>
          <w:szCs w:val="28"/>
        </w:rPr>
        <w:t>31.</w:t>
      </w:r>
      <w:r w:rsidR="00034B7A">
        <w:rPr>
          <w:rFonts w:eastAsia="Times New Roman"/>
          <w:b/>
          <w:bCs/>
          <w:kern w:val="32"/>
          <w:szCs w:val="28"/>
        </w:rPr>
        <w:t>01</w:t>
      </w:r>
      <w:r>
        <w:rPr>
          <w:rFonts w:eastAsia="Times New Roman"/>
          <w:b/>
          <w:bCs/>
          <w:kern w:val="32"/>
          <w:szCs w:val="28"/>
        </w:rPr>
        <w:t>.202</w:t>
      </w:r>
      <w:r w:rsidR="00034B7A">
        <w:rPr>
          <w:rFonts w:eastAsia="Times New Roman"/>
          <w:b/>
          <w:bCs/>
          <w:kern w:val="32"/>
          <w:szCs w:val="28"/>
        </w:rPr>
        <w:t>4</w:t>
      </w:r>
      <w:r>
        <w:rPr>
          <w:rFonts w:eastAsia="Times New Roman"/>
          <w:b/>
          <w:bCs/>
          <w:kern w:val="32"/>
          <w:szCs w:val="28"/>
        </w:rPr>
        <w:t xml:space="preserve"> г.</w:t>
      </w:r>
      <w:r w:rsidRPr="00ED1EF9">
        <w:rPr>
          <w:rFonts w:eastAsia="Times New Roman"/>
          <w:b/>
          <w:bCs/>
          <w:kern w:val="32"/>
          <w:szCs w:val="28"/>
        </w:rPr>
        <w:t>,</w:t>
      </w:r>
    </w:p>
    <w:p w14:paraId="4D7AA162" w14:textId="659C27C0" w:rsidR="00A907E4" w:rsidRPr="00ED1EF9" w:rsidRDefault="00A907E4" w:rsidP="00A907E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b/>
          <w:bCs/>
          <w:kern w:val="32"/>
          <w:szCs w:val="28"/>
        </w:rPr>
      </w:pPr>
      <w:r>
        <w:rPr>
          <w:szCs w:val="28"/>
        </w:rPr>
        <w:t>Состав Комитета</w:t>
      </w:r>
      <w:r w:rsidRPr="00ED1EF9">
        <w:rPr>
          <w:szCs w:val="28"/>
        </w:rPr>
        <w:t xml:space="preserve"> – </w:t>
      </w:r>
      <w:r>
        <w:rPr>
          <w:szCs w:val="28"/>
        </w:rPr>
        <w:t xml:space="preserve">           </w:t>
      </w:r>
      <w:r w:rsidRPr="00ED1EF9">
        <w:rPr>
          <w:rFonts w:eastAsia="Times New Roman"/>
          <w:b/>
          <w:bCs/>
          <w:kern w:val="32"/>
          <w:szCs w:val="28"/>
        </w:rPr>
        <w:t xml:space="preserve">до </w:t>
      </w:r>
      <w:r>
        <w:rPr>
          <w:rFonts w:eastAsia="Times New Roman"/>
          <w:b/>
          <w:bCs/>
          <w:kern w:val="32"/>
          <w:szCs w:val="28"/>
        </w:rPr>
        <w:t>31.</w:t>
      </w:r>
      <w:r w:rsidR="00034B7A">
        <w:rPr>
          <w:rFonts w:eastAsia="Times New Roman"/>
          <w:b/>
          <w:bCs/>
          <w:kern w:val="32"/>
          <w:szCs w:val="28"/>
        </w:rPr>
        <w:t>01</w:t>
      </w:r>
      <w:r>
        <w:rPr>
          <w:rFonts w:eastAsia="Times New Roman"/>
          <w:b/>
          <w:bCs/>
          <w:kern w:val="32"/>
          <w:szCs w:val="28"/>
        </w:rPr>
        <w:t>.202</w:t>
      </w:r>
      <w:r w:rsidR="00034B7A">
        <w:rPr>
          <w:rFonts w:eastAsia="Times New Roman"/>
          <w:b/>
          <w:bCs/>
          <w:kern w:val="32"/>
          <w:szCs w:val="28"/>
        </w:rPr>
        <w:t>4</w:t>
      </w:r>
      <w:r>
        <w:rPr>
          <w:rFonts w:eastAsia="Times New Roman"/>
          <w:b/>
          <w:bCs/>
          <w:kern w:val="32"/>
          <w:szCs w:val="28"/>
        </w:rPr>
        <w:t xml:space="preserve"> г.</w:t>
      </w:r>
      <w:r w:rsidRPr="00ED1EF9">
        <w:rPr>
          <w:rFonts w:eastAsia="Times New Roman"/>
          <w:b/>
          <w:bCs/>
          <w:kern w:val="32"/>
          <w:szCs w:val="28"/>
        </w:rPr>
        <w:t>,</w:t>
      </w:r>
    </w:p>
    <w:p w14:paraId="748E137A" w14:textId="5072B254" w:rsidR="00A907E4" w:rsidRPr="00ED1EF9" w:rsidRDefault="00A907E4" w:rsidP="00A907E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28"/>
        </w:rPr>
      </w:pPr>
      <w:r w:rsidRPr="00ED1EF9">
        <w:rPr>
          <w:szCs w:val="28"/>
        </w:rPr>
        <w:t xml:space="preserve">План работы Комитета на </w:t>
      </w:r>
      <w:r>
        <w:rPr>
          <w:szCs w:val="28"/>
        </w:rPr>
        <w:t xml:space="preserve">первое полугодие </w:t>
      </w:r>
      <w:r w:rsidRPr="00ED1EF9">
        <w:rPr>
          <w:szCs w:val="28"/>
        </w:rPr>
        <w:t>20</w:t>
      </w:r>
      <w:r>
        <w:rPr>
          <w:szCs w:val="28"/>
        </w:rPr>
        <w:t>24</w:t>
      </w:r>
      <w:r w:rsidRPr="00ED1EF9">
        <w:rPr>
          <w:szCs w:val="28"/>
        </w:rPr>
        <w:t xml:space="preserve"> год</w:t>
      </w:r>
      <w:r>
        <w:rPr>
          <w:szCs w:val="28"/>
        </w:rPr>
        <w:t>а</w:t>
      </w:r>
      <w:r w:rsidRPr="00ED1EF9">
        <w:rPr>
          <w:szCs w:val="28"/>
        </w:rPr>
        <w:t xml:space="preserve"> – </w:t>
      </w:r>
      <w:r w:rsidRPr="004C144D">
        <w:rPr>
          <w:bCs/>
          <w:szCs w:val="28"/>
        </w:rPr>
        <w:t>до</w:t>
      </w:r>
      <w:r w:rsidRPr="00ED1EF9">
        <w:rPr>
          <w:b/>
          <w:szCs w:val="28"/>
        </w:rPr>
        <w:t xml:space="preserve"> </w:t>
      </w:r>
      <w:r>
        <w:rPr>
          <w:b/>
          <w:szCs w:val="28"/>
        </w:rPr>
        <w:t>31.0</w:t>
      </w:r>
      <w:r w:rsidR="00034B7A">
        <w:rPr>
          <w:b/>
          <w:szCs w:val="28"/>
        </w:rPr>
        <w:t>1</w:t>
      </w:r>
      <w:r>
        <w:rPr>
          <w:b/>
          <w:szCs w:val="28"/>
        </w:rPr>
        <w:t>.202</w:t>
      </w:r>
      <w:r w:rsidR="00034B7A">
        <w:rPr>
          <w:b/>
          <w:szCs w:val="28"/>
        </w:rPr>
        <w:t>4</w:t>
      </w:r>
      <w:r>
        <w:rPr>
          <w:b/>
          <w:szCs w:val="28"/>
        </w:rPr>
        <w:t xml:space="preserve"> г.</w:t>
      </w:r>
      <w:r w:rsidRPr="00ED1EF9">
        <w:rPr>
          <w:szCs w:val="28"/>
        </w:rPr>
        <w:t xml:space="preserve">; </w:t>
      </w:r>
    </w:p>
    <w:p w14:paraId="098E1839" w14:textId="77777777" w:rsidR="00A907E4" w:rsidRPr="00ED1EF9" w:rsidRDefault="00A907E4" w:rsidP="00A907E4">
      <w:pPr>
        <w:pStyle w:val="a7"/>
        <w:numPr>
          <w:ilvl w:val="1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Cs w:val="28"/>
        </w:rPr>
      </w:pPr>
      <w:r w:rsidRPr="00ED1EF9">
        <w:rPr>
          <w:szCs w:val="28"/>
        </w:rPr>
        <w:t xml:space="preserve">обеспечить выполнение утвержденного </w:t>
      </w:r>
      <w:r>
        <w:rPr>
          <w:szCs w:val="28"/>
        </w:rPr>
        <w:t>П</w:t>
      </w:r>
      <w:r w:rsidRPr="00ED1EF9">
        <w:rPr>
          <w:szCs w:val="28"/>
        </w:rPr>
        <w:t xml:space="preserve">лана работы Комитета; </w:t>
      </w:r>
    </w:p>
    <w:p w14:paraId="2B440193" w14:textId="77777777" w:rsidR="00A907E4" w:rsidRPr="002E5F46" w:rsidRDefault="00A907E4" w:rsidP="00A907E4">
      <w:pPr>
        <w:pStyle w:val="a7"/>
        <w:numPr>
          <w:ilvl w:val="1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Cs w:val="28"/>
        </w:rPr>
      </w:pPr>
      <w:r w:rsidRPr="00ED1EF9">
        <w:rPr>
          <w:szCs w:val="28"/>
        </w:rPr>
        <w:t xml:space="preserve">ежеквартально представлять </w:t>
      </w:r>
      <w:r>
        <w:rPr>
          <w:szCs w:val="28"/>
        </w:rPr>
        <w:t>в Дирекцию</w:t>
      </w:r>
      <w:r w:rsidRPr="00ED1EF9">
        <w:rPr>
          <w:szCs w:val="28"/>
        </w:rPr>
        <w:t xml:space="preserve"> РСС отчет о работе Комитета </w:t>
      </w:r>
      <w:r w:rsidRPr="00ED1EF9">
        <w:rPr>
          <w:b/>
          <w:szCs w:val="28"/>
        </w:rPr>
        <w:t>до</w:t>
      </w:r>
      <w:r w:rsidRPr="002E5F46">
        <w:rPr>
          <w:b/>
          <w:szCs w:val="28"/>
        </w:rPr>
        <w:t xml:space="preserve"> 15 числа</w:t>
      </w:r>
      <w:r w:rsidRPr="002E5F46">
        <w:rPr>
          <w:szCs w:val="28"/>
        </w:rPr>
        <w:t xml:space="preserve"> следующего за кварталом месяца.</w:t>
      </w:r>
    </w:p>
    <w:p w14:paraId="6AFD2716" w14:textId="77777777" w:rsidR="00A907E4" w:rsidRPr="002E5F46" w:rsidRDefault="00A907E4" w:rsidP="00A907E4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E5F46">
        <w:rPr>
          <w:rFonts w:ascii="Times New Roman" w:hAnsi="Times New Roman"/>
          <w:b w:val="0"/>
          <w:sz w:val="28"/>
          <w:szCs w:val="28"/>
        </w:rPr>
        <w:t>Дирекции РСС обеспечить размещение настоящего Приказа на сайте РСС.</w:t>
      </w:r>
    </w:p>
    <w:p w14:paraId="0CD16A29" w14:textId="77777777" w:rsidR="00A907E4" w:rsidRPr="002E5F46" w:rsidRDefault="00A907E4" w:rsidP="00A907E4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E5F46">
        <w:rPr>
          <w:rFonts w:ascii="Times New Roman" w:hAnsi="Times New Roman"/>
          <w:b w:val="0"/>
          <w:sz w:val="28"/>
          <w:szCs w:val="28"/>
        </w:rPr>
        <w:t xml:space="preserve">Контроль за выполнением настоящего Приказа </w:t>
      </w:r>
      <w:r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14:paraId="58E2616A" w14:textId="77777777" w:rsidR="00A907E4" w:rsidRPr="002E5F46" w:rsidRDefault="00A907E4" w:rsidP="00A907E4">
      <w:pPr>
        <w:tabs>
          <w:tab w:val="left" w:pos="1134"/>
        </w:tabs>
        <w:ind w:firstLine="567"/>
        <w:jc w:val="both"/>
        <w:rPr>
          <w:szCs w:val="28"/>
        </w:rPr>
      </w:pPr>
    </w:p>
    <w:p w14:paraId="0F85AA98" w14:textId="0760407A" w:rsidR="00A907E4" w:rsidRDefault="0088127F" w:rsidP="00034B7A">
      <w:pPr>
        <w:tabs>
          <w:tab w:val="left" w:pos="1134"/>
        </w:tabs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441F55" wp14:editId="04DF40D4">
            <wp:simplePos x="0" y="0"/>
            <wp:positionH relativeFrom="column">
              <wp:posOffset>2366010</wp:posOffset>
            </wp:positionH>
            <wp:positionV relativeFrom="paragraph">
              <wp:posOffset>205740</wp:posOffset>
            </wp:positionV>
            <wp:extent cx="2066925" cy="1029970"/>
            <wp:effectExtent l="0" t="0" r="9525" b="0"/>
            <wp:wrapNone/>
            <wp:docPr id="10289575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</w:t>
      </w:r>
      <w:r w:rsidR="00A907E4" w:rsidRPr="002E5F46">
        <w:rPr>
          <w:szCs w:val="28"/>
        </w:rPr>
        <w:t>П</w:t>
      </w:r>
      <w:r w:rsidR="00A907E4">
        <w:rPr>
          <w:szCs w:val="28"/>
        </w:rPr>
        <w:t>ервый вице-п</w:t>
      </w:r>
      <w:r w:rsidR="00A907E4" w:rsidRPr="002E5F46">
        <w:rPr>
          <w:szCs w:val="28"/>
        </w:rPr>
        <w:t>резидент</w:t>
      </w:r>
      <w:r w:rsidR="00A907E4" w:rsidRPr="002E5F46">
        <w:rPr>
          <w:szCs w:val="28"/>
        </w:rPr>
        <w:tab/>
      </w:r>
      <w:r w:rsidR="00A907E4" w:rsidRPr="002E5F46">
        <w:rPr>
          <w:szCs w:val="28"/>
        </w:rPr>
        <w:tab/>
      </w:r>
      <w:r w:rsidR="00A907E4" w:rsidRPr="002E5F46">
        <w:rPr>
          <w:szCs w:val="28"/>
        </w:rPr>
        <w:tab/>
      </w:r>
      <w:r w:rsidR="00A907E4" w:rsidRPr="002E5F46">
        <w:rPr>
          <w:szCs w:val="28"/>
        </w:rPr>
        <w:tab/>
      </w:r>
      <w:r w:rsidR="00A907E4" w:rsidRPr="002E5F46">
        <w:rPr>
          <w:szCs w:val="28"/>
        </w:rPr>
        <w:tab/>
      </w:r>
    </w:p>
    <w:p w14:paraId="15EE43D1" w14:textId="3146FBA9" w:rsidR="00A907E4" w:rsidRDefault="0088127F" w:rsidP="00A907E4">
      <w:r w:rsidRPr="002E5F46">
        <w:rPr>
          <w:szCs w:val="28"/>
        </w:rPr>
        <w:t>Российского Союза строителей</w:t>
      </w:r>
    </w:p>
    <w:p w14:paraId="70AC750D" w14:textId="77777777" w:rsidR="00A907E4" w:rsidRDefault="00A907E4" w:rsidP="00A907E4"/>
    <w:p w14:paraId="7011918C" w14:textId="50BC7273" w:rsidR="00A907E4" w:rsidRDefault="0088127F">
      <w:r>
        <w:t xml:space="preserve">                                                                                        </w:t>
      </w:r>
      <w:r w:rsidRPr="002E5F46">
        <w:rPr>
          <w:szCs w:val="28"/>
        </w:rPr>
        <w:t xml:space="preserve">      </w:t>
      </w:r>
      <w:proofErr w:type="spellStart"/>
      <w:r w:rsidRPr="002E5F46">
        <w:rPr>
          <w:szCs w:val="28"/>
        </w:rPr>
        <w:t>В.А.</w:t>
      </w:r>
      <w:r>
        <w:rPr>
          <w:szCs w:val="28"/>
        </w:rPr>
        <w:t>Дедюхин</w:t>
      </w:r>
      <w:proofErr w:type="spellEnd"/>
    </w:p>
    <w:sectPr w:rsidR="00A907E4" w:rsidSect="002E3F10">
      <w:headerReference w:type="default" r:id="rId11"/>
      <w:pgSz w:w="11906" w:h="16838"/>
      <w:pgMar w:top="1134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9AE6" w14:textId="77777777" w:rsidR="0088127F" w:rsidRDefault="0088127F">
      <w:r>
        <w:separator/>
      </w:r>
    </w:p>
  </w:endnote>
  <w:endnote w:type="continuationSeparator" w:id="0">
    <w:p w14:paraId="54EC90F1" w14:textId="77777777" w:rsidR="0088127F" w:rsidRDefault="0088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80B6" w14:textId="77777777" w:rsidR="0088127F" w:rsidRDefault="0088127F">
      <w:r>
        <w:separator/>
      </w:r>
    </w:p>
  </w:footnote>
  <w:footnote w:type="continuationSeparator" w:id="0">
    <w:p w14:paraId="744650C5" w14:textId="77777777" w:rsidR="0088127F" w:rsidRDefault="0088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977219"/>
      <w:docPartObj>
        <w:docPartGallery w:val="Page Numbers (Top of Page)"/>
        <w:docPartUnique/>
      </w:docPartObj>
    </w:sdtPr>
    <w:sdtEndPr/>
    <w:sdtContent>
      <w:p w14:paraId="448370DB" w14:textId="77777777" w:rsidR="00034B7A" w:rsidRDefault="00034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8D685D" w14:textId="77777777" w:rsidR="00034B7A" w:rsidRDefault="00034B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BE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3D4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B9137F"/>
    <w:multiLevelType w:val="hybridMultilevel"/>
    <w:tmpl w:val="49A474F8"/>
    <w:lvl w:ilvl="0" w:tplc="88A8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80178099">
    <w:abstractNumId w:val="0"/>
  </w:num>
  <w:num w:numId="2" w16cid:durableId="329136052">
    <w:abstractNumId w:val="1"/>
  </w:num>
  <w:num w:numId="3" w16cid:durableId="111524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E4"/>
    <w:rsid w:val="00034B7A"/>
    <w:rsid w:val="0088127F"/>
    <w:rsid w:val="00A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2811"/>
  <w15:chartTrackingRefBased/>
  <w15:docId w15:val="{7BB098AF-7F34-4DB0-8BEF-722743B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E4"/>
    <w:pPr>
      <w:spacing w:after="0" w:line="240" w:lineRule="auto"/>
      <w:ind w:firstLine="709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907E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E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E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E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7E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E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E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E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E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E4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907E4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907E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A907E4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A907E4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A907E4"/>
    <w:rPr>
      <w:rFonts w:ascii="Calibri" w:eastAsia="Times New Roman" w:hAnsi="Calibri" w:cs="Times New Roman"/>
      <w:b/>
      <w:bCs/>
      <w:kern w:val="0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A907E4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A907E4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A907E4"/>
    <w:rPr>
      <w:rFonts w:ascii="Cambria" w:eastAsia="Times New Roman" w:hAnsi="Cambria" w:cs="Times New Roman"/>
      <w:kern w:val="0"/>
      <w14:ligatures w14:val="none"/>
    </w:rPr>
  </w:style>
  <w:style w:type="table" w:styleId="a3">
    <w:name w:val="Table Grid"/>
    <w:basedOn w:val="a1"/>
    <w:uiPriority w:val="59"/>
    <w:rsid w:val="00A907E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7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7E4"/>
    <w:rPr>
      <w:rFonts w:ascii="Times New Roman" w:eastAsia="Calibri" w:hAnsi="Times New Roman" w:cs="Times New Roman"/>
      <w:kern w:val="0"/>
      <w:sz w:val="28"/>
      <w14:ligatures w14:val="none"/>
    </w:rPr>
  </w:style>
  <w:style w:type="character" w:styleId="a6">
    <w:name w:val="Hyperlink"/>
    <w:rsid w:val="00A907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orr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omorr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2</cp:revision>
  <dcterms:created xsi:type="dcterms:W3CDTF">2023-12-25T13:38:00Z</dcterms:created>
  <dcterms:modified xsi:type="dcterms:W3CDTF">2023-12-26T08:15:00Z</dcterms:modified>
</cp:coreProperties>
</file>