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2671" w14:textId="77777777" w:rsidR="00C12C4C" w:rsidRPr="003148DF" w:rsidRDefault="00C12C4C" w:rsidP="00C12C4C">
      <w:pPr>
        <w:pStyle w:val="1"/>
        <w:numPr>
          <w:ilvl w:val="0"/>
          <w:numId w:val="0"/>
        </w:numPr>
        <w:pBdr>
          <w:left w:val="single" w:sz="4" w:space="4" w:color="auto"/>
        </w:pBdr>
        <w:ind w:left="828"/>
        <w:jc w:val="center"/>
        <w:rPr>
          <w:rFonts w:ascii="Times New Roman" w:hAnsi="Times New Roman"/>
          <w:color w:val="1F3864" w:themeColor="accent1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A7D034" wp14:editId="18EB2AD8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87120" cy="1078230"/>
            <wp:effectExtent l="0" t="0" r="0" b="7620"/>
            <wp:wrapNone/>
            <wp:docPr id="2" name="Рисунок 2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 w:rsidRPr="003148DF">
        <w:rPr>
          <w:rFonts w:ascii="Times New Roman" w:hAnsi="Times New Roman"/>
          <w:color w:val="1F3864" w:themeColor="accent1" w:themeShade="80"/>
        </w:rPr>
        <w:t>ОБЩЕРОССИЙСКОЕ</w:t>
      </w:r>
    </w:p>
    <w:p w14:paraId="0F749565" w14:textId="77777777" w:rsidR="00C12C4C" w:rsidRPr="003148DF" w:rsidRDefault="00C12C4C" w:rsidP="00C12C4C">
      <w:pPr>
        <w:ind w:left="1260"/>
        <w:jc w:val="center"/>
        <w:rPr>
          <w:b/>
          <w:bCs/>
          <w:iCs/>
          <w:color w:val="1F3864" w:themeColor="accent1" w:themeShade="80"/>
          <w:sz w:val="24"/>
          <w:szCs w:val="24"/>
        </w:rPr>
      </w:pPr>
      <w:r w:rsidRPr="003148DF">
        <w:rPr>
          <w:b/>
          <w:bCs/>
          <w:iCs/>
          <w:color w:val="1F3864" w:themeColor="accent1" w:themeShade="80"/>
          <w:sz w:val="24"/>
          <w:szCs w:val="24"/>
        </w:rPr>
        <w:t>МЕЖОТРАСЛЕВОЕ ОБЪЕДИНЕНИЕ РАБОТОДАТЕЛЕЙ</w:t>
      </w:r>
    </w:p>
    <w:p w14:paraId="0693FD17" w14:textId="77777777" w:rsidR="00C12C4C" w:rsidRPr="003148DF" w:rsidRDefault="00C12C4C" w:rsidP="00C12C4C">
      <w:pPr>
        <w:ind w:left="1260"/>
        <w:jc w:val="center"/>
        <w:rPr>
          <w:b/>
          <w:bCs/>
          <w:color w:val="1F3864" w:themeColor="accent1" w:themeShade="80"/>
          <w:sz w:val="32"/>
          <w:szCs w:val="32"/>
        </w:rPr>
      </w:pPr>
      <w:r w:rsidRPr="003148DF">
        <w:rPr>
          <w:b/>
          <w:bCs/>
          <w:color w:val="1F3864" w:themeColor="accent1" w:themeShade="80"/>
          <w:sz w:val="32"/>
          <w:szCs w:val="32"/>
        </w:rPr>
        <w:t>«РОССИЙСКИЙ СОЮЗ СТРОИТЕЛЕЙ»</w:t>
      </w:r>
    </w:p>
    <w:p w14:paraId="76611413" w14:textId="77777777" w:rsidR="00C12C4C" w:rsidRPr="003148DF" w:rsidRDefault="00C12C4C" w:rsidP="00C12C4C">
      <w:pPr>
        <w:spacing w:before="240" w:after="240"/>
        <w:ind w:left="1259"/>
        <w:jc w:val="center"/>
        <w:rPr>
          <w:bCs/>
          <w:color w:val="1F3864" w:themeColor="accent1" w:themeShade="80"/>
          <w:sz w:val="10"/>
          <w:szCs w:val="10"/>
        </w:rPr>
      </w:pPr>
      <w:r w:rsidRPr="003148DF">
        <w:rPr>
          <w:b/>
          <w:bCs/>
          <w:noProof/>
          <w:color w:val="1F3864" w:themeColor="accent1" w:themeShade="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74CAE" wp14:editId="2EA56922">
                <wp:simplePos x="0" y="0"/>
                <wp:positionH relativeFrom="column">
                  <wp:posOffset>-334010</wp:posOffset>
                </wp:positionH>
                <wp:positionV relativeFrom="paragraph">
                  <wp:posOffset>247650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FBE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19.5pt" to="504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" strokeweight="1.5pt"/>
            </w:pict>
          </mc:Fallback>
        </mc:AlternateContent>
      </w:r>
    </w:p>
    <w:p w14:paraId="054C0A00" w14:textId="77777777" w:rsidR="00C12C4C" w:rsidRPr="003148DF" w:rsidRDefault="00C12C4C" w:rsidP="00C12C4C">
      <w:pPr>
        <w:jc w:val="center"/>
        <w:rPr>
          <w:bCs/>
          <w:color w:val="1F3864" w:themeColor="accent1" w:themeShade="80"/>
          <w:sz w:val="22"/>
        </w:rPr>
      </w:pPr>
      <w:r w:rsidRPr="003148DF">
        <w:rPr>
          <w:bCs/>
          <w:color w:val="1F3864" w:themeColor="accent1" w:themeShade="80"/>
          <w:sz w:val="22"/>
        </w:rPr>
        <w:t>119049, г. Москва, ул. Коровий Вал, д. 9, тел./факс: (499) 270-52-51</w:t>
      </w:r>
    </w:p>
    <w:p w14:paraId="51286775" w14:textId="77777777" w:rsidR="00C12C4C" w:rsidRPr="003148DF" w:rsidRDefault="00C12C4C" w:rsidP="00C12C4C">
      <w:pPr>
        <w:jc w:val="center"/>
        <w:rPr>
          <w:color w:val="1F3864" w:themeColor="accent1" w:themeShade="80"/>
        </w:rPr>
      </w:pPr>
      <w:r w:rsidRPr="003148DF">
        <w:rPr>
          <w:bCs/>
          <w:color w:val="1F3864" w:themeColor="accent1" w:themeShade="80"/>
          <w:sz w:val="22"/>
        </w:rPr>
        <w:t xml:space="preserve">интернет: </w:t>
      </w:r>
      <w:hyperlink r:id="rId9" w:history="1">
        <w:r w:rsidRPr="003148DF">
          <w:rPr>
            <w:rStyle w:val="a6"/>
            <w:bCs/>
            <w:color w:val="1F3864" w:themeColor="accent1" w:themeShade="80"/>
            <w:sz w:val="22"/>
            <w:lang w:val="en-US"/>
          </w:rPr>
          <w:t>www</w:t>
        </w:r>
        <w:r w:rsidRPr="003148DF">
          <w:rPr>
            <w:rStyle w:val="a6"/>
            <w:bCs/>
            <w:color w:val="1F3864" w:themeColor="accent1" w:themeShade="80"/>
            <w:sz w:val="22"/>
          </w:rPr>
          <w:t>.</w:t>
        </w:r>
        <w:r w:rsidRPr="003148DF">
          <w:rPr>
            <w:rStyle w:val="a6"/>
            <w:bCs/>
            <w:color w:val="1F3864" w:themeColor="accent1" w:themeShade="80"/>
            <w:sz w:val="22"/>
            <w:lang w:val="en-US"/>
          </w:rPr>
          <w:t>omorrss</w:t>
        </w:r>
        <w:r w:rsidRPr="003148DF">
          <w:rPr>
            <w:rStyle w:val="a6"/>
            <w:bCs/>
            <w:color w:val="1F3864" w:themeColor="accent1" w:themeShade="80"/>
            <w:sz w:val="22"/>
          </w:rPr>
          <w:t>.</w:t>
        </w:r>
        <w:r w:rsidRPr="003148DF">
          <w:rPr>
            <w:rStyle w:val="a6"/>
            <w:bCs/>
            <w:color w:val="1F3864" w:themeColor="accent1" w:themeShade="80"/>
            <w:sz w:val="22"/>
            <w:lang w:val="en-US"/>
          </w:rPr>
          <w:t>ru</w:t>
        </w:r>
      </w:hyperlink>
      <w:r w:rsidRPr="003148DF">
        <w:rPr>
          <w:bCs/>
          <w:color w:val="1F3864" w:themeColor="accent1" w:themeShade="80"/>
          <w:sz w:val="22"/>
        </w:rPr>
        <w:t xml:space="preserve">, </w:t>
      </w:r>
      <w:r w:rsidRPr="003148DF">
        <w:rPr>
          <w:bCs/>
          <w:color w:val="1F3864" w:themeColor="accent1" w:themeShade="80"/>
          <w:sz w:val="22"/>
          <w:lang w:val="en-US"/>
        </w:rPr>
        <w:t>e</w:t>
      </w:r>
      <w:r w:rsidRPr="003148DF">
        <w:rPr>
          <w:bCs/>
          <w:color w:val="1F3864" w:themeColor="accent1" w:themeShade="80"/>
          <w:sz w:val="22"/>
        </w:rPr>
        <w:t>-</w:t>
      </w:r>
      <w:r w:rsidRPr="003148DF">
        <w:rPr>
          <w:bCs/>
          <w:color w:val="1F3864" w:themeColor="accent1" w:themeShade="80"/>
          <w:sz w:val="22"/>
          <w:lang w:val="en-US"/>
        </w:rPr>
        <w:t>mail</w:t>
      </w:r>
      <w:r w:rsidRPr="003148DF">
        <w:rPr>
          <w:bCs/>
          <w:color w:val="1F3864" w:themeColor="accent1" w:themeShade="80"/>
          <w:sz w:val="22"/>
        </w:rPr>
        <w:t xml:space="preserve">: </w:t>
      </w:r>
      <w:hyperlink r:id="rId10" w:history="1">
        <w:r w:rsidRPr="003148DF">
          <w:rPr>
            <w:rStyle w:val="a6"/>
            <w:bCs/>
            <w:color w:val="1F3864" w:themeColor="accent1" w:themeShade="80"/>
            <w:sz w:val="22"/>
            <w:lang w:val="en-US"/>
          </w:rPr>
          <w:t>info</w:t>
        </w:r>
        <w:r w:rsidRPr="003148DF">
          <w:rPr>
            <w:rStyle w:val="a6"/>
            <w:bCs/>
            <w:color w:val="1F3864" w:themeColor="accent1" w:themeShade="80"/>
            <w:sz w:val="22"/>
          </w:rPr>
          <w:t>@</w:t>
        </w:r>
        <w:r w:rsidRPr="003148DF">
          <w:rPr>
            <w:rStyle w:val="a6"/>
            <w:bCs/>
            <w:color w:val="1F3864" w:themeColor="accent1" w:themeShade="80"/>
            <w:sz w:val="22"/>
            <w:lang w:val="en-US"/>
          </w:rPr>
          <w:t>omorrss</w:t>
        </w:r>
        <w:r w:rsidRPr="003148DF">
          <w:rPr>
            <w:rStyle w:val="a6"/>
            <w:bCs/>
            <w:color w:val="1F3864" w:themeColor="accent1" w:themeShade="80"/>
            <w:sz w:val="22"/>
          </w:rPr>
          <w:t>.</w:t>
        </w:r>
        <w:proofErr w:type="spellStart"/>
        <w:r w:rsidRPr="003148DF">
          <w:rPr>
            <w:rStyle w:val="a6"/>
            <w:bCs/>
            <w:color w:val="1F3864" w:themeColor="accent1" w:themeShade="80"/>
            <w:sz w:val="22"/>
            <w:lang w:val="en-US"/>
          </w:rPr>
          <w:t>ru</w:t>
        </w:r>
        <w:proofErr w:type="spellEnd"/>
      </w:hyperlink>
    </w:p>
    <w:p w14:paraId="1615DBF5" w14:textId="77777777" w:rsidR="00C12C4C" w:rsidRDefault="00C12C4C" w:rsidP="00C12C4C">
      <w:pPr>
        <w:jc w:val="center"/>
      </w:pPr>
    </w:p>
    <w:p w14:paraId="5FA4016C" w14:textId="77777777" w:rsidR="00C12C4C" w:rsidRPr="00F408A3" w:rsidRDefault="00C12C4C" w:rsidP="00C12C4C">
      <w:pPr>
        <w:jc w:val="center"/>
      </w:pPr>
    </w:p>
    <w:p w14:paraId="31D767A6" w14:textId="1B8EE680" w:rsidR="00C12C4C" w:rsidRPr="00951D21" w:rsidRDefault="00C12C4C" w:rsidP="00C12C4C">
      <w:pPr>
        <w:spacing w:line="360" w:lineRule="auto"/>
        <w:ind w:firstLine="0"/>
        <w:jc w:val="center"/>
        <w:rPr>
          <w:b/>
          <w:smallCaps/>
          <w:spacing w:val="70"/>
          <w:sz w:val="32"/>
          <w:szCs w:val="32"/>
        </w:rPr>
      </w:pPr>
      <w:r w:rsidRPr="00951D21">
        <w:rPr>
          <w:b/>
          <w:smallCaps/>
          <w:spacing w:val="70"/>
          <w:sz w:val="32"/>
          <w:szCs w:val="32"/>
        </w:rPr>
        <w:t>ПРИКАЗ №</w:t>
      </w:r>
      <w:r>
        <w:rPr>
          <w:b/>
          <w:smallCaps/>
          <w:spacing w:val="70"/>
          <w:sz w:val="32"/>
          <w:szCs w:val="32"/>
        </w:rPr>
        <w:t xml:space="preserve"> 01</w:t>
      </w:r>
      <w:r w:rsidR="00814465">
        <w:rPr>
          <w:b/>
          <w:smallCaps/>
          <w:spacing w:val="70"/>
          <w:sz w:val="32"/>
          <w:szCs w:val="32"/>
        </w:rPr>
        <w:t>8</w:t>
      </w:r>
      <w:r w:rsidRPr="00951D21">
        <w:rPr>
          <w:b/>
          <w:smallCaps/>
          <w:spacing w:val="70"/>
          <w:sz w:val="32"/>
          <w:szCs w:val="32"/>
        </w:rPr>
        <w:t xml:space="preserve"> </w:t>
      </w:r>
    </w:p>
    <w:p w14:paraId="2FB015DC" w14:textId="700A0DC0" w:rsidR="00C12C4C" w:rsidRDefault="00685505" w:rsidP="00C12C4C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12C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</w:t>
      </w:r>
      <w:r w:rsidR="00C12C4C">
        <w:rPr>
          <w:b/>
          <w:sz w:val="32"/>
          <w:szCs w:val="32"/>
        </w:rPr>
        <w:t>я 2023 г.</w:t>
      </w:r>
      <w:r w:rsidR="00C12C4C">
        <w:rPr>
          <w:b/>
          <w:sz w:val="32"/>
          <w:szCs w:val="32"/>
        </w:rPr>
        <w:tab/>
      </w:r>
      <w:r w:rsidR="00C12C4C">
        <w:rPr>
          <w:b/>
          <w:sz w:val="32"/>
          <w:szCs w:val="32"/>
        </w:rPr>
        <w:tab/>
      </w:r>
      <w:r w:rsidR="00C12C4C">
        <w:rPr>
          <w:b/>
          <w:sz w:val="32"/>
          <w:szCs w:val="32"/>
        </w:rPr>
        <w:tab/>
      </w:r>
      <w:r w:rsidR="00C12C4C">
        <w:rPr>
          <w:b/>
          <w:sz w:val="32"/>
          <w:szCs w:val="32"/>
        </w:rPr>
        <w:tab/>
      </w:r>
      <w:r w:rsidR="00C12C4C">
        <w:rPr>
          <w:b/>
          <w:sz w:val="32"/>
          <w:szCs w:val="32"/>
        </w:rPr>
        <w:tab/>
      </w:r>
      <w:r w:rsidR="00C12C4C">
        <w:rPr>
          <w:b/>
          <w:sz w:val="32"/>
          <w:szCs w:val="32"/>
        </w:rPr>
        <w:tab/>
      </w:r>
      <w:r w:rsidR="00C12C4C">
        <w:rPr>
          <w:b/>
          <w:sz w:val="32"/>
          <w:szCs w:val="32"/>
        </w:rPr>
        <w:tab/>
        <w:t>г. Москва</w:t>
      </w:r>
    </w:p>
    <w:p w14:paraId="11436880" w14:textId="77777777" w:rsidR="00C12C4C" w:rsidRDefault="00C12C4C" w:rsidP="00C12C4C">
      <w:pPr>
        <w:spacing w:line="276" w:lineRule="auto"/>
        <w:ind w:firstLine="0"/>
        <w:jc w:val="center"/>
        <w:rPr>
          <w:b/>
          <w:sz w:val="32"/>
          <w:szCs w:val="32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  <w:gridCol w:w="425"/>
      </w:tblGrid>
      <w:tr w:rsidR="00C12C4C" w14:paraId="4DDBD821" w14:textId="77777777" w:rsidTr="007D4C69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20CA63A" w14:textId="77777777" w:rsidR="00C12C4C" w:rsidRDefault="00C12C4C" w:rsidP="007D4C69">
            <w:pPr>
              <w:spacing w:line="276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9072" w:type="dxa"/>
          </w:tcPr>
          <w:p w14:paraId="1A51F3F6" w14:textId="77777777" w:rsidR="00C12C4C" w:rsidRDefault="00C12C4C" w:rsidP="007D4C69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33343C">
              <w:rPr>
                <w:b/>
                <w:szCs w:val="28"/>
              </w:rPr>
              <w:t>О</w:t>
            </w:r>
            <w:r w:rsidRPr="0033343C">
              <w:rPr>
                <w:b/>
              </w:rPr>
              <w:t xml:space="preserve"> назначении </w:t>
            </w:r>
            <w:r>
              <w:rPr>
                <w:b/>
              </w:rPr>
              <w:t>вице-президентов</w:t>
            </w:r>
          </w:p>
          <w:p w14:paraId="5508E5A1" w14:textId="77777777" w:rsidR="00C12C4C" w:rsidRDefault="00C12C4C" w:rsidP="007D4C69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ОМОР «Российский Союз строителей» </w:t>
            </w:r>
          </w:p>
          <w:p w14:paraId="515E3358" w14:textId="77777777" w:rsidR="00C12C4C" w:rsidRPr="0033343C" w:rsidRDefault="00C12C4C" w:rsidP="007D4C69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5E4995A" w14:textId="77777777" w:rsidR="00C12C4C" w:rsidRDefault="00C12C4C" w:rsidP="007D4C69">
            <w:pPr>
              <w:spacing w:line="276" w:lineRule="auto"/>
              <w:ind w:firstLine="0"/>
              <w:jc w:val="both"/>
              <w:rPr>
                <w:szCs w:val="28"/>
              </w:rPr>
            </w:pPr>
          </w:p>
        </w:tc>
      </w:tr>
    </w:tbl>
    <w:p w14:paraId="05FF39F1" w14:textId="77777777" w:rsidR="00C12C4C" w:rsidRPr="003148DF" w:rsidRDefault="00C12C4C" w:rsidP="00C12C4C">
      <w:pPr>
        <w:jc w:val="both"/>
        <w:rPr>
          <w:szCs w:val="28"/>
        </w:rPr>
      </w:pPr>
      <w:r w:rsidRPr="00AA7E92">
        <w:rPr>
          <w:szCs w:val="28"/>
        </w:rPr>
        <w:t xml:space="preserve">       </w:t>
      </w:r>
    </w:p>
    <w:p w14:paraId="642DDBF1" w14:textId="77777777" w:rsidR="00C72728" w:rsidRDefault="00C12C4C" w:rsidP="00C12C4C">
      <w:pPr>
        <w:ind w:left="142" w:firstLine="567"/>
        <w:jc w:val="both"/>
        <w:rPr>
          <w:szCs w:val="28"/>
        </w:rPr>
      </w:pPr>
      <w:r w:rsidRPr="00AA7E92">
        <w:rPr>
          <w:szCs w:val="28"/>
        </w:rPr>
        <w:t>В</w:t>
      </w:r>
      <w:r>
        <w:rPr>
          <w:szCs w:val="28"/>
        </w:rPr>
        <w:t xml:space="preserve">о исполнение Постановления Совета РСС от 06.12.2022, в </w:t>
      </w:r>
      <w:r w:rsidRPr="00AA7E92">
        <w:rPr>
          <w:szCs w:val="28"/>
        </w:rPr>
        <w:t xml:space="preserve">целях </w:t>
      </w:r>
      <w:r>
        <w:rPr>
          <w:szCs w:val="28"/>
        </w:rPr>
        <w:t xml:space="preserve">совершенствования организации деятельности ОМОР «Российский Союз строителей» (далее – РСС) по выполнению задач, определенных Уставом РСС, </w:t>
      </w:r>
    </w:p>
    <w:p w14:paraId="2B5E7EC3" w14:textId="59EFEB97" w:rsidR="00C12C4C" w:rsidRDefault="00C12C4C" w:rsidP="00C12C4C">
      <w:pPr>
        <w:ind w:left="142" w:firstLine="567"/>
        <w:jc w:val="both"/>
        <w:rPr>
          <w:szCs w:val="28"/>
        </w:rPr>
      </w:pPr>
      <w:r>
        <w:rPr>
          <w:szCs w:val="28"/>
        </w:rPr>
        <w:t>решениями Съезда, Совета и Правления РСС, для успешной работы по координации взаимодействия со строительным сообществом, профильными органами государственной власти всех уровней, отраслевыми научными и учебными организациями, участия в разработке законодательных, нормативных правовых актов, участия в мероприятиях, проводимых общественными организациями в новых условиях</w:t>
      </w:r>
      <w:r w:rsidRPr="00872E24">
        <w:rPr>
          <w:szCs w:val="28"/>
        </w:rPr>
        <w:t xml:space="preserve"> </w:t>
      </w:r>
      <w:r>
        <w:rPr>
          <w:szCs w:val="28"/>
        </w:rPr>
        <w:t>обстановки</w:t>
      </w:r>
    </w:p>
    <w:p w14:paraId="6331B8C2" w14:textId="77777777" w:rsidR="00C12C4C" w:rsidRDefault="00C12C4C" w:rsidP="00C12C4C">
      <w:pPr>
        <w:tabs>
          <w:tab w:val="left" w:pos="284"/>
        </w:tabs>
        <w:spacing w:line="276" w:lineRule="auto"/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  <w:r w:rsidRPr="003943CB">
        <w:rPr>
          <w:b/>
          <w:bCs/>
          <w:szCs w:val="28"/>
        </w:rPr>
        <w:t>ПРИКАЗЫВАЮ</w:t>
      </w:r>
      <w:r>
        <w:rPr>
          <w:b/>
          <w:bCs/>
          <w:szCs w:val="28"/>
        </w:rPr>
        <w:t>:</w:t>
      </w:r>
    </w:p>
    <w:p w14:paraId="46873246" w14:textId="070665BD" w:rsidR="00920695" w:rsidRDefault="00671920" w:rsidP="00C12C4C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C12C4C">
        <w:rPr>
          <w:szCs w:val="28"/>
        </w:rPr>
        <w:t xml:space="preserve"> Положение о вице-президенте Общероссийского межотраслевого объединения работодателей «Российский Союз строителей»</w:t>
      </w:r>
      <w:r w:rsidR="00814465">
        <w:rPr>
          <w:szCs w:val="28"/>
        </w:rPr>
        <w:t xml:space="preserve"> на общественных началах</w:t>
      </w:r>
      <w:r w:rsidR="00920695">
        <w:rPr>
          <w:szCs w:val="28"/>
        </w:rPr>
        <w:t>.</w:t>
      </w:r>
    </w:p>
    <w:p w14:paraId="0589D3FB" w14:textId="68EFDF4B" w:rsidR="00C12C4C" w:rsidRPr="00920695" w:rsidRDefault="00920695" w:rsidP="00C12C4C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b/>
          <w:bCs/>
          <w:szCs w:val="28"/>
        </w:rPr>
      </w:pPr>
      <w:r w:rsidRPr="00920695">
        <w:rPr>
          <w:b/>
          <w:bCs/>
          <w:szCs w:val="28"/>
        </w:rPr>
        <w:t>Назначить вице-президентами РСС:</w:t>
      </w:r>
    </w:p>
    <w:p w14:paraId="3E6AC42F" w14:textId="59E20D5F" w:rsidR="00C12C4C" w:rsidRDefault="00C12C4C" w:rsidP="002D1D8A">
      <w:pPr>
        <w:pStyle w:val="a7"/>
        <w:tabs>
          <w:tab w:val="left" w:pos="284"/>
        </w:tabs>
        <w:spacing w:line="276" w:lineRule="auto"/>
        <w:ind w:left="0" w:firstLine="0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             </w:t>
      </w:r>
      <w:r>
        <w:rPr>
          <w:b/>
          <w:bCs/>
          <w:szCs w:val="28"/>
        </w:rPr>
        <w:t xml:space="preserve">- </w:t>
      </w:r>
      <w:proofErr w:type="spellStart"/>
      <w:r w:rsidRPr="0018427A">
        <w:rPr>
          <w:b/>
          <w:bCs/>
          <w:szCs w:val="28"/>
        </w:rPr>
        <w:t>Бритова</w:t>
      </w:r>
      <w:proofErr w:type="spellEnd"/>
      <w:r>
        <w:rPr>
          <w:szCs w:val="28"/>
        </w:rPr>
        <w:t xml:space="preserve"> Олега Алексеевича - </w:t>
      </w:r>
      <w:r w:rsidRPr="00850C48">
        <w:rPr>
          <w:szCs w:val="28"/>
          <w:shd w:val="clear" w:color="auto" w:fill="FFFFFF"/>
        </w:rPr>
        <w:t xml:space="preserve">по работе в </w:t>
      </w:r>
      <w:r w:rsidR="00920695">
        <w:rPr>
          <w:szCs w:val="28"/>
          <w:shd w:val="clear" w:color="auto" w:fill="FFFFFF"/>
        </w:rPr>
        <w:t>городе Санкт-Петербурге и Ленинградской области</w:t>
      </w:r>
      <w:r>
        <w:rPr>
          <w:szCs w:val="28"/>
          <w:shd w:val="clear" w:color="auto" w:fill="FFFFFF"/>
        </w:rPr>
        <w:t>;</w:t>
      </w:r>
    </w:p>
    <w:p w14:paraId="4EAAC591" w14:textId="053DA79A" w:rsidR="00920695" w:rsidRDefault="00920695" w:rsidP="002D1D8A">
      <w:pPr>
        <w:pStyle w:val="a7"/>
        <w:spacing w:line="276" w:lineRule="auto"/>
        <w:ind w:left="426" w:firstLine="0"/>
        <w:jc w:val="both"/>
        <w:rPr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   </w:t>
      </w:r>
      <w:r w:rsidR="00C0123B">
        <w:rPr>
          <w:b/>
          <w:bCs/>
          <w:szCs w:val="28"/>
          <w:shd w:val="clear" w:color="auto" w:fill="FFFFFF"/>
        </w:rPr>
        <w:t xml:space="preserve"> </w:t>
      </w:r>
      <w:r>
        <w:rPr>
          <w:b/>
          <w:bCs/>
          <w:szCs w:val="28"/>
          <w:shd w:val="clear" w:color="auto" w:fill="FFFFFF"/>
        </w:rPr>
        <w:t xml:space="preserve">  - </w:t>
      </w:r>
      <w:r w:rsidRPr="00BD52DB">
        <w:rPr>
          <w:b/>
          <w:bCs/>
          <w:szCs w:val="28"/>
        </w:rPr>
        <w:t>Глушкова</w:t>
      </w:r>
      <w:r>
        <w:rPr>
          <w:szCs w:val="28"/>
        </w:rPr>
        <w:t xml:space="preserve"> Николая Сергеевича - </w:t>
      </w:r>
      <w:r w:rsidRPr="00FD665A">
        <w:rPr>
          <w:szCs w:val="28"/>
          <w:shd w:val="clear" w:color="auto" w:fill="FFFFFF"/>
        </w:rPr>
        <w:t>по вопросам стандартизации и работе в Красноярском крае;</w:t>
      </w:r>
    </w:p>
    <w:p w14:paraId="7C57389D" w14:textId="6C888DF3" w:rsidR="00C0123B" w:rsidRDefault="00C0123B" w:rsidP="002D1D8A">
      <w:pPr>
        <w:pStyle w:val="a7"/>
        <w:spacing w:line="276" w:lineRule="auto"/>
        <w:ind w:left="357" w:firstLine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</w:t>
      </w:r>
      <w:r>
        <w:rPr>
          <w:b/>
          <w:bCs/>
          <w:szCs w:val="28"/>
          <w:shd w:val="clear" w:color="auto" w:fill="FFFFFF"/>
        </w:rPr>
        <w:t>-</w:t>
      </w:r>
      <w:proofErr w:type="spellStart"/>
      <w:r w:rsidRPr="00F426A5">
        <w:rPr>
          <w:b/>
          <w:bCs/>
          <w:szCs w:val="28"/>
          <w:shd w:val="clear" w:color="auto" w:fill="FFFFFF"/>
        </w:rPr>
        <w:t>Дадова</w:t>
      </w:r>
      <w:proofErr w:type="spellEnd"/>
      <w:r>
        <w:rPr>
          <w:szCs w:val="28"/>
          <w:shd w:val="clear" w:color="auto" w:fill="FFFFFF"/>
        </w:rPr>
        <w:t xml:space="preserve"> Эдуарда Султановича –</w:t>
      </w:r>
      <w:r w:rsidRPr="005D572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по работе </w:t>
      </w:r>
      <w:r w:rsidRPr="005D572B">
        <w:rPr>
          <w:szCs w:val="28"/>
          <w:shd w:val="clear" w:color="auto" w:fill="FFFFFF"/>
        </w:rPr>
        <w:t>в Северо-Кавказском федеральном округе, Республике Крым, Севастополе;</w:t>
      </w:r>
    </w:p>
    <w:p w14:paraId="510501D0" w14:textId="28A5FB2C" w:rsidR="00C0123B" w:rsidRDefault="00C0123B" w:rsidP="002D1D8A">
      <w:pPr>
        <w:pStyle w:val="a7"/>
        <w:spacing w:line="276" w:lineRule="auto"/>
        <w:ind w:left="360" w:firstLine="0"/>
        <w:jc w:val="both"/>
        <w:rPr>
          <w:szCs w:val="28"/>
        </w:rPr>
      </w:pPr>
      <w:r>
        <w:rPr>
          <w:b/>
          <w:bCs/>
          <w:szCs w:val="28"/>
        </w:rPr>
        <w:t xml:space="preserve">      - </w:t>
      </w:r>
      <w:proofErr w:type="spellStart"/>
      <w:r w:rsidRPr="0018427A">
        <w:rPr>
          <w:b/>
          <w:bCs/>
          <w:szCs w:val="28"/>
        </w:rPr>
        <w:t>Десяткова</w:t>
      </w:r>
      <w:proofErr w:type="spellEnd"/>
      <w:r>
        <w:rPr>
          <w:szCs w:val="28"/>
        </w:rPr>
        <w:t xml:space="preserve"> Юрия Васильевича – по работе в Уральском федеральном округе;</w:t>
      </w:r>
    </w:p>
    <w:p w14:paraId="03911853" w14:textId="5A63441D" w:rsidR="00C0123B" w:rsidRPr="005D572B" w:rsidRDefault="00C0123B" w:rsidP="002D1D8A">
      <w:pPr>
        <w:pStyle w:val="a7"/>
        <w:spacing w:line="276" w:lineRule="auto"/>
        <w:ind w:left="360" w:firstLine="0"/>
        <w:jc w:val="both"/>
        <w:rPr>
          <w:b/>
          <w:bCs/>
          <w:szCs w:val="28"/>
        </w:rPr>
      </w:pPr>
      <w:r>
        <w:rPr>
          <w:szCs w:val="28"/>
          <w:shd w:val="clear" w:color="auto" w:fill="FFFFFF"/>
        </w:rPr>
        <w:t xml:space="preserve">      </w:t>
      </w:r>
      <w:r>
        <w:rPr>
          <w:b/>
        </w:rPr>
        <w:t xml:space="preserve">- </w:t>
      </w:r>
      <w:r w:rsidRPr="0018427A">
        <w:rPr>
          <w:b/>
        </w:rPr>
        <w:t>Калашникова</w:t>
      </w:r>
      <w:r>
        <w:rPr>
          <w:bCs/>
        </w:rPr>
        <w:t xml:space="preserve"> Николая Васильевича –</w:t>
      </w:r>
      <w:r w:rsidRPr="005D572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по работе </w:t>
      </w:r>
      <w:r w:rsidRPr="005D572B">
        <w:rPr>
          <w:szCs w:val="28"/>
          <w:shd w:val="clear" w:color="auto" w:fill="FFFFFF"/>
        </w:rPr>
        <w:t>в Белгородской</w:t>
      </w:r>
      <w:r w:rsidR="0025667F">
        <w:rPr>
          <w:szCs w:val="28"/>
          <w:shd w:val="clear" w:color="auto" w:fill="FFFFFF"/>
        </w:rPr>
        <w:t>, Брянской</w:t>
      </w:r>
      <w:r>
        <w:rPr>
          <w:szCs w:val="28"/>
          <w:shd w:val="clear" w:color="auto" w:fill="FFFFFF"/>
        </w:rPr>
        <w:t xml:space="preserve"> и </w:t>
      </w:r>
      <w:r w:rsidRPr="005D572B">
        <w:rPr>
          <w:szCs w:val="28"/>
          <w:shd w:val="clear" w:color="auto" w:fill="FFFFFF"/>
        </w:rPr>
        <w:t>Курской</w:t>
      </w:r>
      <w:r>
        <w:rPr>
          <w:szCs w:val="28"/>
          <w:shd w:val="clear" w:color="auto" w:fill="FFFFFF"/>
        </w:rPr>
        <w:t xml:space="preserve"> областях;</w:t>
      </w:r>
    </w:p>
    <w:p w14:paraId="116C8902" w14:textId="77777777" w:rsidR="00C0123B" w:rsidRDefault="00C0123B" w:rsidP="002D1D8A">
      <w:pPr>
        <w:pStyle w:val="a7"/>
        <w:spacing w:line="276" w:lineRule="auto"/>
        <w:ind w:left="357" w:firstLine="0"/>
        <w:jc w:val="both"/>
        <w:rPr>
          <w:szCs w:val="28"/>
        </w:rPr>
      </w:pPr>
      <w:r>
        <w:rPr>
          <w:b/>
          <w:bCs/>
          <w:szCs w:val="28"/>
          <w:shd w:val="clear" w:color="auto" w:fill="FFFFFF"/>
        </w:rPr>
        <w:lastRenderedPageBreak/>
        <w:t xml:space="preserve">- </w:t>
      </w:r>
      <w:r w:rsidRPr="00F426A5">
        <w:rPr>
          <w:b/>
          <w:bCs/>
          <w:szCs w:val="28"/>
          <w:shd w:val="clear" w:color="auto" w:fill="FFFFFF"/>
        </w:rPr>
        <w:t>Кононыхина</w:t>
      </w:r>
      <w:r>
        <w:rPr>
          <w:szCs w:val="28"/>
          <w:shd w:val="clear" w:color="auto" w:fill="FFFFFF"/>
        </w:rPr>
        <w:t xml:space="preserve"> Сергея Александровича - </w:t>
      </w:r>
      <w:r>
        <w:rPr>
          <w:bCs/>
        </w:rPr>
        <w:t>по</w:t>
      </w:r>
      <w:r w:rsidRPr="005D572B">
        <w:rPr>
          <w:rFonts w:ascii="Open Sans" w:hAnsi="Open Sans" w:cs="Open Sans"/>
          <w:color w:val="4E4E4E"/>
          <w:sz w:val="21"/>
          <w:szCs w:val="21"/>
          <w:shd w:val="clear" w:color="auto" w:fill="FFFFFF"/>
        </w:rPr>
        <w:t xml:space="preserve"> </w:t>
      </w:r>
      <w:r w:rsidRPr="005D572B">
        <w:rPr>
          <w:szCs w:val="28"/>
          <w:shd w:val="clear" w:color="auto" w:fill="FFFFFF"/>
        </w:rPr>
        <w:t>взаимодействию с общественными организациями и органами государственной власти</w:t>
      </w:r>
      <w:r>
        <w:rPr>
          <w:szCs w:val="28"/>
          <w:shd w:val="clear" w:color="auto" w:fill="FFFFFF"/>
        </w:rPr>
        <w:t>;</w:t>
      </w:r>
    </w:p>
    <w:p w14:paraId="06FA6164" w14:textId="77777777" w:rsidR="00C0123B" w:rsidRDefault="00C0123B" w:rsidP="002D1D8A">
      <w:pPr>
        <w:pStyle w:val="a7"/>
        <w:spacing w:line="276" w:lineRule="auto"/>
        <w:ind w:left="357" w:firstLine="0"/>
        <w:jc w:val="both"/>
        <w:rPr>
          <w:szCs w:val="28"/>
        </w:rPr>
      </w:pPr>
      <w:r>
        <w:rPr>
          <w:b/>
          <w:bCs/>
          <w:szCs w:val="28"/>
        </w:rPr>
        <w:t xml:space="preserve">-   </w:t>
      </w:r>
      <w:r w:rsidRPr="00BD52DB">
        <w:rPr>
          <w:b/>
          <w:bCs/>
          <w:szCs w:val="28"/>
        </w:rPr>
        <w:t>Сахарова</w:t>
      </w:r>
      <w:r>
        <w:rPr>
          <w:szCs w:val="28"/>
        </w:rPr>
        <w:t xml:space="preserve"> Геннадия Станиславовича </w:t>
      </w:r>
      <w:r>
        <w:rPr>
          <w:bCs/>
        </w:rPr>
        <w:t>- по</w:t>
      </w:r>
      <w:r w:rsidRPr="00C351ED">
        <w:rPr>
          <w:rFonts w:ascii="Open Sans" w:hAnsi="Open Sans" w:cs="Open Sans"/>
          <w:color w:val="4E4E4E"/>
          <w:sz w:val="21"/>
          <w:szCs w:val="21"/>
          <w:shd w:val="clear" w:color="auto" w:fill="FFFFFF"/>
        </w:rPr>
        <w:t xml:space="preserve"> </w:t>
      </w:r>
      <w:r w:rsidRPr="00C351ED">
        <w:rPr>
          <w:szCs w:val="28"/>
          <w:shd w:val="clear" w:color="auto" w:fill="FFFFFF"/>
        </w:rPr>
        <w:t>инжинирингу и взаимодействию с международным экспертным сообществом</w:t>
      </w:r>
      <w:r>
        <w:rPr>
          <w:szCs w:val="28"/>
          <w:shd w:val="clear" w:color="auto" w:fill="FFFFFF"/>
        </w:rPr>
        <w:t>;</w:t>
      </w:r>
    </w:p>
    <w:p w14:paraId="4E76E71C" w14:textId="77777777" w:rsidR="00C0123B" w:rsidRPr="00872E24" w:rsidRDefault="00C0123B" w:rsidP="002D1D8A">
      <w:pPr>
        <w:pStyle w:val="a7"/>
        <w:spacing w:line="276" w:lineRule="auto"/>
        <w:ind w:left="357" w:firstLine="0"/>
        <w:jc w:val="both"/>
        <w:rPr>
          <w:szCs w:val="28"/>
        </w:rPr>
      </w:pPr>
      <w:r>
        <w:rPr>
          <w:b/>
          <w:bCs/>
          <w:szCs w:val="28"/>
          <w:shd w:val="clear" w:color="auto" w:fill="FFFFFF"/>
        </w:rPr>
        <w:t xml:space="preserve">- </w:t>
      </w:r>
      <w:proofErr w:type="spellStart"/>
      <w:r w:rsidRPr="00BD52DB">
        <w:rPr>
          <w:b/>
          <w:bCs/>
          <w:szCs w:val="28"/>
          <w:shd w:val="clear" w:color="auto" w:fill="FFFFFF"/>
        </w:rPr>
        <w:t>Теличенко</w:t>
      </w:r>
      <w:proofErr w:type="spellEnd"/>
      <w:r>
        <w:rPr>
          <w:b/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Валерия Ивановича - </w:t>
      </w:r>
      <w:r>
        <w:rPr>
          <w:bCs/>
        </w:rPr>
        <w:t xml:space="preserve">по </w:t>
      </w:r>
      <w:r w:rsidRPr="00C351ED">
        <w:rPr>
          <w:szCs w:val="28"/>
          <w:shd w:val="clear" w:color="auto" w:fill="FFFFFF"/>
        </w:rPr>
        <w:t>взаимодействию с Российской академией архитектуры и строительных наук и органами власти Москвы</w:t>
      </w:r>
      <w:r>
        <w:rPr>
          <w:szCs w:val="28"/>
          <w:shd w:val="clear" w:color="auto" w:fill="FFFFFF"/>
        </w:rPr>
        <w:t>;</w:t>
      </w:r>
    </w:p>
    <w:p w14:paraId="34D320ED" w14:textId="23EF0C7D" w:rsidR="00C0123B" w:rsidRPr="00C351ED" w:rsidRDefault="00C0123B" w:rsidP="002D1D8A">
      <w:pPr>
        <w:pStyle w:val="a7"/>
        <w:spacing w:line="276" w:lineRule="auto"/>
        <w:ind w:left="284" w:firstLine="0"/>
        <w:jc w:val="both"/>
        <w:rPr>
          <w:szCs w:val="28"/>
        </w:rPr>
      </w:pPr>
      <w:r>
        <w:rPr>
          <w:b/>
          <w:bCs/>
          <w:szCs w:val="28"/>
          <w:shd w:val="clear" w:color="auto" w:fill="FFFFFF"/>
        </w:rPr>
        <w:t xml:space="preserve">- </w:t>
      </w:r>
      <w:r w:rsidR="00B51572">
        <w:rPr>
          <w:b/>
          <w:bCs/>
          <w:szCs w:val="28"/>
          <w:shd w:val="clear" w:color="auto" w:fill="FFFFFF"/>
        </w:rPr>
        <w:t xml:space="preserve">  </w:t>
      </w:r>
      <w:r w:rsidRPr="0018427A">
        <w:rPr>
          <w:b/>
          <w:bCs/>
          <w:szCs w:val="28"/>
          <w:shd w:val="clear" w:color="auto" w:fill="FFFFFF"/>
        </w:rPr>
        <w:t>Тучкова</w:t>
      </w:r>
      <w:r>
        <w:rPr>
          <w:szCs w:val="28"/>
          <w:shd w:val="clear" w:color="auto" w:fill="FFFFFF"/>
        </w:rPr>
        <w:t xml:space="preserve"> Владимира Васильевича </w:t>
      </w:r>
      <w:r w:rsidR="00741718">
        <w:rPr>
          <w:bCs/>
        </w:rPr>
        <w:t>–</w:t>
      </w:r>
      <w:r w:rsidRPr="00C351ED">
        <w:rPr>
          <w:szCs w:val="28"/>
          <w:shd w:val="clear" w:color="auto" w:fill="FFFFFF"/>
        </w:rPr>
        <w:t xml:space="preserve"> </w:t>
      </w:r>
      <w:r w:rsidR="00741718">
        <w:rPr>
          <w:szCs w:val="28"/>
          <w:shd w:val="clear" w:color="auto" w:fill="FFFFFF"/>
        </w:rPr>
        <w:t xml:space="preserve">по работе </w:t>
      </w:r>
      <w:r w:rsidRPr="00C351ED">
        <w:rPr>
          <w:szCs w:val="28"/>
          <w:shd w:val="clear" w:color="auto" w:fill="FFFFFF"/>
        </w:rPr>
        <w:t xml:space="preserve">в </w:t>
      </w:r>
      <w:r w:rsidR="00685505">
        <w:rPr>
          <w:szCs w:val="28"/>
          <w:shd w:val="clear" w:color="auto" w:fill="FFFFFF"/>
        </w:rPr>
        <w:t>Тульской</w:t>
      </w:r>
      <w:r w:rsidRPr="00C351ED">
        <w:rPr>
          <w:szCs w:val="28"/>
          <w:shd w:val="clear" w:color="auto" w:fill="FFFFFF"/>
        </w:rPr>
        <w:t xml:space="preserve"> област</w:t>
      </w:r>
      <w:r w:rsidR="00685505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>;</w:t>
      </w:r>
    </w:p>
    <w:p w14:paraId="20F5067C" w14:textId="70CD5D3A" w:rsidR="00C12C4C" w:rsidRPr="00A80237" w:rsidRDefault="00C12C4C" w:rsidP="002D1D8A">
      <w:pPr>
        <w:pStyle w:val="a7"/>
        <w:spacing w:line="276" w:lineRule="auto"/>
        <w:ind w:left="360" w:firstLine="0"/>
        <w:jc w:val="both"/>
        <w:rPr>
          <w:szCs w:val="28"/>
        </w:rPr>
      </w:pPr>
      <w:r>
        <w:rPr>
          <w:b/>
          <w:bCs/>
          <w:szCs w:val="28"/>
          <w:shd w:val="clear" w:color="auto" w:fill="FFFFFF"/>
        </w:rPr>
        <w:t xml:space="preserve">- </w:t>
      </w:r>
      <w:r w:rsidRPr="0018427A">
        <w:rPr>
          <w:b/>
          <w:bCs/>
          <w:szCs w:val="28"/>
          <w:shd w:val="clear" w:color="auto" w:fill="FFFFFF"/>
        </w:rPr>
        <w:t>Федорченко</w:t>
      </w:r>
      <w:r>
        <w:rPr>
          <w:szCs w:val="28"/>
          <w:shd w:val="clear" w:color="auto" w:fill="FFFFFF"/>
        </w:rPr>
        <w:t xml:space="preserve"> Максима Владиславовича </w:t>
      </w:r>
      <w:r w:rsidR="00741718">
        <w:rPr>
          <w:szCs w:val="28"/>
          <w:shd w:val="clear" w:color="auto" w:fill="FFFFFF"/>
        </w:rPr>
        <w:t>–</w:t>
      </w:r>
      <w:r w:rsidRPr="00A80237">
        <w:rPr>
          <w:szCs w:val="28"/>
          <w:shd w:val="clear" w:color="auto" w:fill="FFFFFF"/>
        </w:rPr>
        <w:t xml:space="preserve"> </w:t>
      </w:r>
      <w:r w:rsidR="00741718">
        <w:rPr>
          <w:szCs w:val="28"/>
          <w:shd w:val="clear" w:color="auto" w:fill="FFFFFF"/>
        </w:rPr>
        <w:t xml:space="preserve">по работе </w:t>
      </w:r>
      <w:r w:rsidRPr="00A80237">
        <w:rPr>
          <w:szCs w:val="28"/>
          <w:shd w:val="clear" w:color="auto" w:fill="FFFFFF"/>
        </w:rPr>
        <w:t>в Сибирском федеральном округе</w:t>
      </w:r>
      <w:r>
        <w:rPr>
          <w:szCs w:val="28"/>
          <w:shd w:val="clear" w:color="auto" w:fill="FFFFFF"/>
        </w:rPr>
        <w:t>, кроме Красноярского края;</w:t>
      </w:r>
    </w:p>
    <w:p w14:paraId="0C596CED" w14:textId="09CD637D" w:rsidR="00C12C4C" w:rsidRDefault="00C12C4C" w:rsidP="002D1D8A">
      <w:pPr>
        <w:pStyle w:val="a7"/>
        <w:spacing w:line="276" w:lineRule="auto"/>
        <w:ind w:left="357" w:firstLine="0"/>
        <w:jc w:val="both"/>
        <w:rPr>
          <w:szCs w:val="28"/>
        </w:rPr>
      </w:pPr>
      <w:r>
        <w:rPr>
          <w:b/>
          <w:bCs/>
          <w:szCs w:val="28"/>
          <w:shd w:val="clear" w:color="auto" w:fill="FFFFFF"/>
        </w:rPr>
        <w:t xml:space="preserve">- </w:t>
      </w:r>
      <w:r w:rsidRPr="00927FAA">
        <w:rPr>
          <w:b/>
          <w:bCs/>
          <w:szCs w:val="28"/>
        </w:rPr>
        <w:t xml:space="preserve">Цицина </w:t>
      </w:r>
      <w:r w:rsidRPr="00872E24">
        <w:rPr>
          <w:szCs w:val="28"/>
        </w:rPr>
        <w:t>Константина Георгиевича</w:t>
      </w:r>
      <w:r w:rsidRPr="00927FAA">
        <w:rPr>
          <w:b/>
          <w:bCs/>
          <w:szCs w:val="28"/>
        </w:rPr>
        <w:t xml:space="preserve"> </w:t>
      </w:r>
      <w:r w:rsidR="00741718">
        <w:rPr>
          <w:b/>
          <w:bCs/>
          <w:szCs w:val="28"/>
        </w:rPr>
        <w:t xml:space="preserve">- </w:t>
      </w:r>
      <w:r>
        <w:rPr>
          <w:szCs w:val="28"/>
        </w:rPr>
        <w:t xml:space="preserve">по работе </w:t>
      </w:r>
      <w:r w:rsidR="00CD630A">
        <w:rPr>
          <w:szCs w:val="28"/>
        </w:rPr>
        <w:t>с банковским сообществом и организациями сферы ЖКХ</w:t>
      </w:r>
      <w:r>
        <w:rPr>
          <w:szCs w:val="28"/>
        </w:rPr>
        <w:t>;</w:t>
      </w:r>
    </w:p>
    <w:p w14:paraId="5DB46902" w14:textId="77777777" w:rsidR="00C12C4C" w:rsidRPr="00BD7488" w:rsidRDefault="00C12C4C" w:rsidP="002D1D8A">
      <w:pPr>
        <w:tabs>
          <w:tab w:val="left" w:pos="284"/>
        </w:tabs>
        <w:spacing w:line="276" w:lineRule="auto"/>
        <w:ind w:firstLine="284"/>
        <w:jc w:val="both"/>
        <w:rPr>
          <w:szCs w:val="28"/>
        </w:rPr>
      </w:pPr>
      <w:r>
        <w:rPr>
          <w:b/>
          <w:bCs/>
          <w:szCs w:val="28"/>
          <w:shd w:val="clear" w:color="auto" w:fill="FFFFFF"/>
        </w:rPr>
        <w:t xml:space="preserve">- </w:t>
      </w:r>
      <w:proofErr w:type="spellStart"/>
      <w:r w:rsidRPr="00817A52">
        <w:rPr>
          <w:b/>
          <w:bCs/>
          <w:szCs w:val="28"/>
          <w:shd w:val="clear" w:color="auto" w:fill="FFFFFF"/>
        </w:rPr>
        <w:t>Шамузафарова</w:t>
      </w:r>
      <w:proofErr w:type="spellEnd"/>
      <w:r>
        <w:rPr>
          <w:szCs w:val="28"/>
          <w:shd w:val="clear" w:color="auto" w:fill="FFFFFF"/>
        </w:rPr>
        <w:t xml:space="preserve"> Анвара </w:t>
      </w:r>
      <w:proofErr w:type="spellStart"/>
      <w:r>
        <w:rPr>
          <w:szCs w:val="28"/>
          <w:shd w:val="clear" w:color="auto" w:fill="FFFFFF"/>
        </w:rPr>
        <w:t>Шамухамедовича</w:t>
      </w:r>
      <w:proofErr w:type="spellEnd"/>
      <w:r>
        <w:rPr>
          <w:szCs w:val="28"/>
          <w:shd w:val="clear" w:color="auto" w:fill="FFFFFF"/>
        </w:rPr>
        <w:t xml:space="preserve"> </w:t>
      </w:r>
      <w:r>
        <w:rPr>
          <w:bCs/>
        </w:rPr>
        <w:t>-</w:t>
      </w:r>
      <w:r w:rsidRPr="00A80237">
        <w:rPr>
          <w:rFonts w:ascii="Open Sans" w:hAnsi="Open Sans" w:cs="Open Sans"/>
          <w:color w:val="4E4E4E"/>
          <w:sz w:val="21"/>
          <w:szCs w:val="21"/>
          <w:shd w:val="clear" w:color="auto" w:fill="FFFFFF"/>
        </w:rPr>
        <w:t xml:space="preserve"> </w:t>
      </w:r>
      <w:r w:rsidRPr="00A80237">
        <w:rPr>
          <w:szCs w:val="28"/>
          <w:shd w:val="clear" w:color="auto" w:fill="FFFFFF"/>
        </w:rPr>
        <w:t>по взаимодействию с РСПП, НОПРИЗ и нормотворческой деятельности</w:t>
      </w:r>
      <w:r>
        <w:rPr>
          <w:szCs w:val="28"/>
          <w:shd w:val="clear" w:color="auto" w:fill="FFFFFF"/>
        </w:rPr>
        <w:t>;</w:t>
      </w:r>
    </w:p>
    <w:p w14:paraId="6D2D524F" w14:textId="77777777" w:rsidR="00C12C4C" w:rsidRPr="008C1BD1" w:rsidRDefault="00C12C4C" w:rsidP="00C12C4C">
      <w:pPr>
        <w:spacing w:line="276" w:lineRule="auto"/>
        <w:ind w:firstLine="0"/>
        <w:jc w:val="both"/>
        <w:rPr>
          <w:b/>
          <w:bCs/>
          <w:szCs w:val="28"/>
        </w:rPr>
      </w:pPr>
      <w:r w:rsidRPr="008C1BD1">
        <w:rPr>
          <w:b/>
          <w:bCs/>
          <w:szCs w:val="28"/>
        </w:rPr>
        <w:t xml:space="preserve">    3.  Вице-президентам РСС:</w:t>
      </w:r>
    </w:p>
    <w:p w14:paraId="7EBB7FB4" w14:textId="4F0ED8B7" w:rsidR="00C12C4C" w:rsidRPr="007D65E7" w:rsidRDefault="00C12C4C" w:rsidP="00C12C4C">
      <w:pPr>
        <w:pStyle w:val="a7"/>
        <w:spacing w:line="276" w:lineRule="auto"/>
        <w:ind w:left="360" w:firstLine="0"/>
        <w:jc w:val="both"/>
        <w:rPr>
          <w:b/>
          <w:bCs/>
          <w:szCs w:val="28"/>
        </w:rPr>
      </w:pPr>
      <w:r>
        <w:rPr>
          <w:szCs w:val="28"/>
        </w:rPr>
        <w:t>- в своей деятельности руководствоваться Уставом РСС, решениями Съезда, Совета и Правления, Положени</w:t>
      </w:r>
      <w:r w:rsidR="00685505">
        <w:rPr>
          <w:szCs w:val="28"/>
        </w:rPr>
        <w:t>ем</w:t>
      </w:r>
      <w:r>
        <w:rPr>
          <w:szCs w:val="28"/>
        </w:rPr>
        <w:t xml:space="preserve"> о вице-президенте РСС, приказами Президента РСС</w:t>
      </w:r>
      <w:r w:rsidR="0025667F">
        <w:rPr>
          <w:szCs w:val="28"/>
        </w:rPr>
        <w:t xml:space="preserve"> и Первого вице-президента РСС</w:t>
      </w:r>
      <w:r>
        <w:rPr>
          <w:szCs w:val="28"/>
        </w:rPr>
        <w:t xml:space="preserve">; </w:t>
      </w:r>
    </w:p>
    <w:p w14:paraId="7A1F28E1" w14:textId="7A5D3E9A" w:rsidR="00C12C4C" w:rsidRDefault="00C12C4C" w:rsidP="00C12C4C">
      <w:pPr>
        <w:spacing w:line="276" w:lineRule="auto"/>
        <w:ind w:left="360" w:hanging="218"/>
        <w:jc w:val="both"/>
        <w:rPr>
          <w:szCs w:val="28"/>
        </w:rPr>
      </w:pPr>
      <w:r>
        <w:rPr>
          <w:szCs w:val="28"/>
        </w:rPr>
        <w:t xml:space="preserve">  - в срок до </w:t>
      </w:r>
      <w:r w:rsidR="00685505">
        <w:rPr>
          <w:szCs w:val="28"/>
        </w:rPr>
        <w:t>10 марта</w:t>
      </w:r>
      <w:r>
        <w:rPr>
          <w:szCs w:val="28"/>
        </w:rPr>
        <w:t xml:space="preserve"> 2023 г. представить в Дирекцию РСС план</w:t>
      </w:r>
      <w:r w:rsidR="00671920">
        <w:rPr>
          <w:szCs w:val="28"/>
        </w:rPr>
        <w:t>ы</w:t>
      </w:r>
      <w:r>
        <w:rPr>
          <w:szCs w:val="28"/>
        </w:rPr>
        <w:t xml:space="preserve"> работы на 2023 год</w:t>
      </w:r>
      <w:r w:rsidR="00671920">
        <w:rPr>
          <w:szCs w:val="28"/>
        </w:rPr>
        <w:t>;</w:t>
      </w:r>
      <w:r>
        <w:rPr>
          <w:szCs w:val="28"/>
        </w:rPr>
        <w:t xml:space="preserve"> </w:t>
      </w:r>
    </w:p>
    <w:p w14:paraId="75D63852" w14:textId="25D34BE7" w:rsidR="00C12C4C" w:rsidRDefault="00C12C4C" w:rsidP="00C12C4C">
      <w:pPr>
        <w:spacing w:line="276" w:lineRule="auto"/>
        <w:ind w:left="360" w:hanging="218"/>
        <w:jc w:val="both"/>
        <w:rPr>
          <w:szCs w:val="28"/>
        </w:rPr>
      </w:pPr>
      <w:r>
        <w:rPr>
          <w:szCs w:val="28"/>
        </w:rPr>
        <w:t xml:space="preserve">  - ежегодно до 25 ноября представлять в Дирекцию для доклада </w:t>
      </w:r>
      <w:r w:rsidR="0025667F">
        <w:rPr>
          <w:szCs w:val="28"/>
        </w:rPr>
        <w:t>руководству РСС</w:t>
      </w:r>
      <w:r w:rsidR="00685505">
        <w:rPr>
          <w:szCs w:val="28"/>
        </w:rPr>
        <w:t xml:space="preserve"> отчёт о работе за год</w:t>
      </w:r>
      <w:r>
        <w:rPr>
          <w:szCs w:val="28"/>
        </w:rPr>
        <w:t>;</w:t>
      </w:r>
    </w:p>
    <w:p w14:paraId="363BA3F1" w14:textId="77777777" w:rsidR="00C12C4C" w:rsidRDefault="00C12C4C" w:rsidP="00C12C4C">
      <w:pPr>
        <w:spacing w:line="276" w:lineRule="auto"/>
        <w:ind w:left="360" w:hanging="218"/>
        <w:jc w:val="both"/>
        <w:rPr>
          <w:szCs w:val="28"/>
        </w:rPr>
      </w:pPr>
      <w:r>
        <w:rPr>
          <w:szCs w:val="28"/>
        </w:rPr>
        <w:t xml:space="preserve">  - на весь период полномочий приоритетной задачей полагать укрепление позиций РСС, в том числе, путём привлечения в состав Союза новых организаций. </w:t>
      </w:r>
    </w:p>
    <w:p w14:paraId="290D1BA9" w14:textId="77777777" w:rsidR="00C12C4C" w:rsidRDefault="00C12C4C" w:rsidP="00C12C4C">
      <w:pPr>
        <w:tabs>
          <w:tab w:val="left" w:pos="851"/>
        </w:tabs>
        <w:spacing w:line="276" w:lineRule="auto"/>
        <w:ind w:left="357" w:hanging="215"/>
        <w:jc w:val="both"/>
        <w:rPr>
          <w:szCs w:val="28"/>
        </w:rPr>
      </w:pPr>
      <w:r>
        <w:rPr>
          <w:szCs w:val="28"/>
        </w:rPr>
        <w:t xml:space="preserve">    </w:t>
      </w:r>
      <w:r w:rsidRPr="008C1BD1">
        <w:rPr>
          <w:b/>
          <w:bCs/>
          <w:szCs w:val="28"/>
        </w:rPr>
        <w:t>4.</w:t>
      </w:r>
      <w:r>
        <w:rPr>
          <w:szCs w:val="28"/>
        </w:rPr>
        <w:t xml:space="preserve"> Дирекции РСС обеспечить размещение настоящего Приказа и соответствующей информации на сайте РСС.</w:t>
      </w:r>
    </w:p>
    <w:p w14:paraId="76EAE454" w14:textId="77777777" w:rsidR="00C12C4C" w:rsidRDefault="00C12C4C" w:rsidP="00C12C4C">
      <w:pPr>
        <w:spacing w:line="276" w:lineRule="auto"/>
        <w:ind w:left="360" w:hanging="218"/>
        <w:jc w:val="both"/>
        <w:rPr>
          <w:szCs w:val="28"/>
        </w:rPr>
      </w:pPr>
      <w:r>
        <w:rPr>
          <w:szCs w:val="28"/>
        </w:rPr>
        <w:t xml:space="preserve">   </w:t>
      </w:r>
      <w:r w:rsidRPr="008C1BD1">
        <w:rPr>
          <w:b/>
          <w:bCs/>
          <w:szCs w:val="28"/>
        </w:rPr>
        <w:t>5.</w:t>
      </w:r>
      <w:r>
        <w:rPr>
          <w:szCs w:val="28"/>
        </w:rPr>
        <w:t xml:space="preserve"> Контроль исполнения настоящего Приказа поручаю Первому вице-президенту РСС Дедюхину В.А. </w:t>
      </w:r>
    </w:p>
    <w:p w14:paraId="2C4664BA" w14:textId="15964229" w:rsidR="00C12C4C" w:rsidRDefault="00906995" w:rsidP="00C12C4C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5A6E78D" wp14:editId="19FEE0B9">
            <wp:simplePos x="0" y="0"/>
            <wp:positionH relativeFrom="column">
              <wp:posOffset>3442335</wp:posOffset>
            </wp:positionH>
            <wp:positionV relativeFrom="paragraph">
              <wp:posOffset>197485</wp:posOffset>
            </wp:positionV>
            <wp:extent cx="1219200" cy="1371600"/>
            <wp:effectExtent l="0" t="0" r="0" b="0"/>
            <wp:wrapNone/>
            <wp:docPr id="8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2F0F0" w14:textId="75E112FB" w:rsidR="00C12C4C" w:rsidRDefault="00C12C4C" w:rsidP="00C12C4C">
      <w:pPr>
        <w:tabs>
          <w:tab w:val="left" w:pos="1134"/>
        </w:tabs>
        <w:ind w:firstLine="567"/>
        <w:jc w:val="both"/>
        <w:rPr>
          <w:szCs w:val="28"/>
        </w:rPr>
      </w:pPr>
    </w:p>
    <w:p w14:paraId="5731F7F6" w14:textId="2F561CA9" w:rsidR="00C12C4C" w:rsidRPr="008D2B21" w:rsidRDefault="00C12C4C" w:rsidP="00C12C4C">
      <w:pPr>
        <w:tabs>
          <w:tab w:val="left" w:pos="1134"/>
        </w:tabs>
        <w:ind w:firstLine="142"/>
        <w:jc w:val="both"/>
        <w:rPr>
          <w:b/>
          <w:bCs/>
          <w:szCs w:val="28"/>
        </w:rPr>
      </w:pPr>
      <w:r w:rsidRPr="008D2B21">
        <w:rPr>
          <w:b/>
          <w:bCs/>
          <w:szCs w:val="28"/>
        </w:rPr>
        <w:t xml:space="preserve">Президент </w:t>
      </w:r>
    </w:p>
    <w:p w14:paraId="33026ADD" w14:textId="577DCECB" w:rsidR="00C12C4C" w:rsidRDefault="00C12C4C" w:rsidP="00C12C4C">
      <w:pPr>
        <w:tabs>
          <w:tab w:val="left" w:pos="1134"/>
        </w:tabs>
        <w:ind w:firstLine="142"/>
        <w:jc w:val="both"/>
        <w:rPr>
          <w:b/>
          <w:bCs/>
          <w:szCs w:val="28"/>
        </w:rPr>
      </w:pPr>
      <w:r w:rsidRPr="008D2B21">
        <w:rPr>
          <w:b/>
          <w:bCs/>
          <w:szCs w:val="28"/>
        </w:rPr>
        <w:t xml:space="preserve">Российского Союза строителей </w:t>
      </w:r>
      <w:r w:rsidRPr="008D2B21">
        <w:rPr>
          <w:b/>
          <w:bCs/>
          <w:szCs w:val="28"/>
        </w:rPr>
        <w:tab/>
      </w:r>
      <w:r w:rsidRPr="008D2B21">
        <w:rPr>
          <w:b/>
          <w:bCs/>
          <w:szCs w:val="28"/>
        </w:rPr>
        <w:tab/>
      </w:r>
      <w:r w:rsidRPr="008D2B21">
        <w:rPr>
          <w:b/>
          <w:bCs/>
          <w:szCs w:val="28"/>
        </w:rPr>
        <w:tab/>
      </w:r>
      <w:r w:rsidRPr="008D2B21">
        <w:rPr>
          <w:b/>
          <w:bCs/>
          <w:szCs w:val="28"/>
        </w:rPr>
        <w:tab/>
      </w:r>
      <w:r w:rsidRPr="008D2B21">
        <w:rPr>
          <w:b/>
          <w:bCs/>
          <w:szCs w:val="28"/>
        </w:rPr>
        <w:tab/>
        <w:t xml:space="preserve">   </w:t>
      </w:r>
      <w:r>
        <w:rPr>
          <w:b/>
          <w:bCs/>
          <w:szCs w:val="28"/>
        </w:rPr>
        <w:t xml:space="preserve">       </w:t>
      </w:r>
      <w:r w:rsidRPr="008D2B21">
        <w:rPr>
          <w:b/>
          <w:bCs/>
          <w:szCs w:val="28"/>
        </w:rPr>
        <w:t xml:space="preserve">   </w:t>
      </w:r>
      <w:proofErr w:type="spellStart"/>
      <w:r w:rsidRPr="008D2B21">
        <w:rPr>
          <w:b/>
          <w:bCs/>
          <w:szCs w:val="28"/>
        </w:rPr>
        <w:t>В.А.Яковлев</w:t>
      </w:r>
      <w:proofErr w:type="spellEnd"/>
    </w:p>
    <w:p w14:paraId="7ECA7999" w14:textId="77777777" w:rsidR="00C12C4C" w:rsidRDefault="00C12C4C" w:rsidP="00C12C4C"/>
    <w:p w14:paraId="1956B1F9" w14:textId="77777777" w:rsidR="00C12C4C" w:rsidRDefault="00C12C4C"/>
    <w:sectPr w:rsidR="00C12C4C" w:rsidSect="00FF3275">
      <w:headerReference w:type="default" r:id="rId12"/>
      <w:pgSz w:w="11906" w:h="16838"/>
      <w:pgMar w:top="1134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872E" w14:textId="77777777" w:rsidR="00B94EBE" w:rsidRDefault="007E0301">
      <w:r>
        <w:separator/>
      </w:r>
    </w:p>
  </w:endnote>
  <w:endnote w:type="continuationSeparator" w:id="0">
    <w:p w14:paraId="323AB9E2" w14:textId="77777777" w:rsidR="00B94EBE" w:rsidRDefault="007E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26CD" w14:textId="77777777" w:rsidR="00B94EBE" w:rsidRDefault="007E0301">
      <w:r>
        <w:separator/>
      </w:r>
    </w:p>
  </w:footnote>
  <w:footnote w:type="continuationSeparator" w:id="0">
    <w:p w14:paraId="15BBD357" w14:textId="77777777" w:rsidR="00B94EBE" w:rsidRDefault="007E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977219"/>
      <w:docPartObj>
        <w:docPartGallery w:val="Page Numbers (Top of Page)"/>
        <w:docPartUnique/>
      </w:docPartObj>
    </w:sdtPr>
    <w:sdtEndPr/>
    <w:sdtContent>
      <w:p w14:paraId="1ABF007D" w14:textId="77777777" w:rsidR="002E3F10" w:rsidRDefault="00B515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828BA9" w14:textId="77777777" w:rsidR="002E3F10" w:rsidRDefault="009069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BE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811E40"/>
    <w:multiLevelType w:val="hybridMultilevel"/>
    <w:tmpl w:val="95DE14FE"/>
    <w:lvl w:ilvl="0" w:tplc="AABA142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72536299">
    <w:abstractNumId w:val="0"/>
  </w:num>
  <w:num w:numId="2" w16cid:durableId="202273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4C"/>
    <w:rsid w:val="0025667F"/>
    <w:rsid w:val="002D1D8A"/>
    <w:rsid w:val="00671920"/>
    <w:rsid w:val="00685505"/>
    <w:rsid w:val="00741718"/>
    <w:rsid w:val="007E0301"/>
    <w:rsid w:val="00814465"/>
    <w:rsid w:val="00906995"/>
    <w:rsid w:val="00920695"/>
    <w:rsid w:val="00B51572"/>
    <w:rsid w:val="00B94EBE"/>
    <w:rsid w:val="00C0123B"/>
    <w:rsid w:val="00C12C4C"/>
    <w:rsid w:val="00C72728"/>
    <w:rsid w:val="00C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FB08"/>
  <w15:chartTrackingRefBased/>
  <w15:docId w15:val="{8F433222-FB3F-43BF-8923-B0C3381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C4C"/>
    <w:pPr>
      <w:spacing w:after="0" w:line="240" w:lineRule="auto"/>
      <w:ind w:firstLine="709"/>
    </w:pPr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12C4C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C4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C4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C4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C4C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C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C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C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C4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4C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C12C4C"/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C12C4C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12C4C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C12C4C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C12C4C"/>
    <w:rPr>
      <w:rFonts w:ascii="Calibri" w:eastAsia="Times New Roman" w:hAnsi="Calibri" w:cs="Times New Roman"/>
      <w:b/>
      <w:bCs/>
      <w:kern w:val="0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C12C4C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C12C4C"/>
    <w:rPr>
      <w:rFonts w:ascii="Calibri" w:eastAsia="Times New Roman" w:hAnsi="Calibri" w:cs="Times New Roman"/>
      <w:i/>
      <w:iCs/>
      <w:kern w:val="0"/>
      <w:sz w:val="24"/>
      <w:szCs w:val="24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C12C4C"/>
    <w:rPr>
      <w:rFonts w:ascii="Cambria" w:eastAsia="Times New Roman" w:hAnsi="Cambria" w:cs="Times New Roman"/>
      <w:kern w:val="0"/>
      <w14:ligatures w14:val="none"/>
    </w:rPr>
  </w:style>
  <w:style w:type="table" w:styleId="a3">
    <w:name w:val="Table Grid"/>
    <w:basedOn w:val="a1"/>
    <w:uiPriority w:val="59"/>
    <w:rsid w:val="00C12C4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C4C"/>
    <w:rPr>
      <w:rFonts w:ascii="Times New Roman" w:eastAsia="Calibri" w:hAnsi="Times New Roman" w:cs="Times New Roman"/>
      <w:kern w:val="0"/>
      <w:sz w:val="28"/>
      <w14:ligatures w14:val="none"/>
    </w:rPr>
  </w:style>
  <w:style w:type="character" w:styleId="a6">
    <w:name w:val="Hyperlink"/>
    <w:rsid w:val="00C12C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2C4C"/>
    <w:pPr>
      <w:ind w:left="720"/>
      <w:contextualSpacing/>
    </w:pPr>
  </w:style>
  <w:style w:type="paragraph" w:styleId="a8">
    <w:name w:val="Body Text Indent"/>
    <w:basedOn w:val="a"/>
    <w:link w:val="a9"/>
    <w:semiHidden/>
    <w:rsid w:val="00C12C4C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12C4C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omorr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orr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0686-EBE5-4B64-BCB6-FB6548FD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Владимир Яковлев</cp:lastModifiedBy>
  <cp:revision>7</cp:revision>
  <cp:lastPrinted>2023-02-20T12:39:00Z</cp:lastPrinted>
  <dcterms:created xsi:type="dcterms:W3CDTF">2023-01-30T11:12:00Z</dcterms:created>
  <dcterms:modified xsi:type="dcterms:W3CDTF">2023-02-20T14:12:00Z</dcterms:modified>
</cp:coreProperties>
</file>